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9A" w:rsidRPr="00FB6528" w:rsidRDefault="0076239A" w:rsidP="0076239A">
      <w:pPr>
        <w:jc w:val="center"/>
        <w:rPr>
          <w:rFonts w:ascii="Arial Narrow" w:hAnsi="Arial Narrow" w:cs="Tahoma"/>
          <w:b/>
          <w:bCs/>
          <w:sz w:val="36"/>
          <w:szCs w:val="36"/>
          <w:u w:val="single"/>
        </w:rPr>
      </w:pPr>
      <w:r w:rsidRPr="00FB6528">
        <w:rPr>
          <w:rFonts w:ascii="Arial Narrow" w:hAnsi="Arial Narrow" w:cs="Tahoma"/>
          <w:b/>
          <w:bCs/>
          <w:sz w:val="36"/>
          <w:szCs w:val="36"/>
          <w:u w:val="single"/>
        </w:rPr>
        <w:t>Eduardo Patricio Ramírez Vera</w:t>
      </w:r>
    </w:p>
    <w:p w:rsidR="0076239A" w:rsidRPr="00FB6528" w:rsidRDefault="0076239A" w:rsidP="0076239A">
      <w:pPr>
        <w:tabs>
          <w:tab w:val="left" w:pos="4253"/>
          <w:tab w:val="left" w:pos="4536"/>
        </w:tabs>
        <w:ind w:left="4536" w:hanging="4536"/>
        <w:jc w:val="both"/>
        <w:rPr>
          <w:rFonts w:ascii="Arial Narrow" w:hAnsi="Arial Narrow"/>
          <w:b/>
        </w:rPr>
      </w:pPr>
      <w:bookmarkStart w:id="0" w:name="_GoBack"/>
      <w:bookmarkEnd w:id="0"/>
    </w:p>
    <w:p w:rsidR="0076239A" w:rsidRPr="00FB6528" w:rsidRDefault="0076239A" w:rsidP="0076239A">
      <w:pPr>
        <w:tabs>
          <w:tab w:val="left" w:pos="4253"/>
          <w:tab w:val="left" w:pos="4536"/>
        </w:tabs>
        <w:ind w:left="4536" w:hanging="4536"/>
        <w:jc w:val="both"/>
        <w:rPr>
          <w:rFonts w:ascii="Arial Narrow" w:hAnsi="Arial Narrow"/>
        </w:rPr>
      </w:pPr>
      <w:r w:rsidRPr="00FB6528">
        <w:rPr>
          <w:rFonts w:ascii="Arial Narrow" w:hAnsi="Arial Narrow"/>
          <w:b/>
        </w:rPr>
        <w:t>ESTUDIOS  PROFESIONALES</w:t>
      </w:r>
      <w:r w:rsidRPr="00FB6528">
        <w:rPr>
          <w:rFonts w:ascii="Arial Narrow" w:hAnsi="Arial Narrow"/>
        </w:rPr>
        <w:t>:</w:t>
      </w:r>
      <w:r w:rsidRPr="00FB6528">
        <w:rPr>
          <w:rFonts w:ascii="Arial Narrow" w:hAnsi="Arial Narrow"/>
        </w:rPr>
        <w:tab/>
      </w:r>
    </w:p>
    <w:p w:rsidR="0076239A" w:rsidRPr="00FB6528" w:rsidRDefault="0076239A" w:rsidP="0076239A">
      <w:pPr>
        <w:tabs>
          <w:tab w:val="left" w:pos="4253"/>
          <w:tab w:val="left" w:pos="4536"/>
        </w:tabs>
        <w:jc w:val="both"/>
        <w:rPr>
          <w:rFonts w:ascii="Arial Narrow" w:hAnsi="Arial Narrow"/>
        </w:rPr>
      </w:pPr>
      <w:r w:rsidRPr="00FB6528">
        <w:rPr>
          <w:rFonts w:ascii="Arial Narrow" w:hAnsi="Arial Narrow"/>
        </w:rPr>
        <w:t xml:space="preserve">En el año 1999 obtiene el grado de Magister en Economía Agraria de la Pontificia Universidad Católica de Chile,  Santiago. Tesis: </w:t>
      </w:r>
      <w:r w:rsidRPr="00FB6528">
        <w:rPr>
          <w:rFonts w:ascii="Arial Narrow" w:hAnsi="Arial Narrow"/>
          <w:b/>
        </w:rPr>
        <w:t>Modelo de Asignación de Mano De Obra En La Agricultura Campesina</w:t>
      </w:r>
      <w:r w:rsidRPr="00FB6528">
        <w:rPr>
          <w:rFonts w:ascii="Arial Narrow" w:hAnsi="Arial Narrow"/>
        </w:rPr>
        <w:t>.</w:t>
      </w:r>
    </w:p>
    <w:p w:rsidR="0076239A" w:rsidRPr="00FB6528" w:rsidRDefault="0076239A" w:rsidP="0076239A">
      <w:pPr>
        <w:tabs>
          <w:tab w:val="left" w:pos="4253"/>
          <w:tab w:val="left" w:pos="4536"/>
        </w:tabs>
        <w:jc w:val="both"/>
        <w:rPr>
          <w:rFonts w:ascii="Arial Narrow" w:hAnsi="Arial Narrow"/>
        </w:rPr>
      </w:pPr>
      <w:r w:rsidRPr="00FB6528">
        <w:rPr>
          <w:rFonts w:ascii="Arial Narrow" w:hAnsi="Arial Narrow"/>
        </w:rPr>
        <w:t xml:space="preserve">En el año 1989 obtiene el título de Ingeniero Agrónomo de la Universidad Austral  de Chile, Valdivia. Tesis: </w:t>
      </w:r>
      <w:r w:rsidRPr="00FB6528">
        <w:rPr>
          <w:rFonts w:ascii="Arial Narrow" w:hAnsi="Arial Narrow"/>
          <w:b/>
        </w:rPr>
        <w:t>Balance Hídrico y Lixiviación de Nitratos, en una Pradera de Rotación, en la Zona Agroecológica de Valdivia</w:t>
      </w:r>
      <w:r w:rsidRPr="00FB6528">
        <w:rPr>
          <w:rFonts w:ascii="Arial Narrow" w:hAnsi="Arial Narrow"/>
        </w:rPr>
        <w:t xml:space="preserve">. Logrando el premio </w:t>
      </w:r>
      <w:r w:rsidRPr="00FB6528">
        <w:rPr>
          <w:rFonts w:ascii="Arial Narrow" w:hAnsi="Arial Narrow"/>
          <w:b/>
        </w:rPr>
        <w:t>SOQUIMICH</w:t>
      </w:r>
      <w:r w:rsidRPr="00FB6528">
        <w:rPr>
          <w:rFonts w:ascii="Arial Narrow" w:hAnsi="Arial Narrow"/>
        </w:rPr>
        <w:t xml:space="preserve"> al mejor alumno de la mención Tecnología en Suelos.</w:t>
      </w:r>
    </w:p>
    <w:p w:rsidR="0076239A" w:rsidRPr="00FB6528" w:rsidRDefault="0076239A" w:rsidP="0076239A">
      <w:pPr>
        <w:tabs>
          <w:tab w:val="left" w:pos="4253"/>
          <w:tab w:val="left" w:pos="4536"/>
        </w:tabs>
        <w:jc w:val="both"/>
        <w:rPr>
          <w:rFonts w:ascii="Arial Narrow" w:hAnsi="Arial Narrow"/>
        </w:rPr>
      </w:pPr>
      <w:r w:rsidRPr="00FB6528">
        <w:rPr>
          <w:rFonts w:ascii="Arial Narrow" w:hAnsi="Arial Narrow"/>
          <w:b/>
        </w:rPr>
        <w:t>Especialización</w:t>
      </w:r>
    </w:p>
    <w:p w:rsidR="0076239A" w:rsidRPr="00FB6528" w:rsidRDefault="0076239A" w:rsidP="0076239A">
      <w:pPr>
        <w:tabs>
          <w:tab w:val="left" w:pos="4253"/>
        </w:tabs>
        <w:jc w:val="both"/>
        <w:rPr>
          <w:rFonts w:ascii="Arial Narrow" w:hAnsi="Arial Narrow"/>
        </w:rPr>
      </w:pPr>
      <w:r w:rsidRPr="00FB6528">
        <w:rPr>
          <w:rFonts w:ascii="Arial Narrow" w:hAnsi="Arial Narrow"/>
        </w:rPr>
        <w:t>Los temas de especialización profesional son la evaluación tanto social como privada ex -ante de proyectos públicos y privados. El análisis del empleo en el sector rural. Especializado en análisis de pobreza, distribución del ingreso y determinantes de la desigualdad entre hogares rurales. Ha participado en al formulación, diseño y ejecución de proyectos y Programas de seguimiento, evaluación y sistematización de proyectos de desarrollo rural. Apoyando a las organizaciones y a las poblaciones rurales a implementar sistema de conocimiento y aprendizaje para mejorar la eficiencia y eficacia de su acción. Especializado en métodos de análisis macroeconómicos para la evaluación de impacto y para la interpretación del efecto de diferentes políticas en el medio rural. Conocimientos en planificación territorial participativa.</w:t>
      </w:r>
    </w:p>
    <w:p w:rsidR="0076239A" w:rsidRPr="00FB6528" w:rsidRDefault="0076239A" w:rsidP="0076239A">
      <w:pPr>
        <w:tabs>
          <w:tab w:val="left" w:pos="4253"/>
        </w:tabs>
        <w:jc w:val="both"/>
        <w:rPr>
          <w:rFonts w:ascii="Arial Narrow" w:hAnsi="Arial Narrow"/>
        </w:rPr>
      </w:pPr>
    </w:p>
    <w:p w:rsidR="0076239A" w:rsidRPr="00FB6528" w:rsidRDefault="0076239A" w:rsidP="0076239A">
      <w:pPr>
        <w:tabs>
          <w:tab w:val="left" w:pos="4253"/>
        </w:tabs>
        <w:jc w:val="both"/>
        <w:rPr>
          <w:rFonts w:ascii="Arial Narrow" w:hAnsi="Arial Narrow"/>
        </w:rPr>
      </w:pPr>
      <w:r w:rsidRPr="00FB6528">
        <w:rPr>
          <w:rFonts w:ascii="Arial Narrow" w:hAnsi="Arial Narrow"/>
          <w:b/>
        </w:rPr>
        <w:t>Actividades profesionales</w:t>
      </w:r>
    </w:p>
    <w:p w:rsidR="0076239A" w:rsidRPr="00FB6528" w:rsidRDefault="0076239A" w:rsidP="0076239A">
      <w:pPr>
        <w:tabs>
          <w:tab w:val="left" w:pos="4253"/>
        </w:tabs>
        <w:jc w:val="both"/>
        <w:rPr>
          <w:rFonts w:ascii="Arial Narrow" w:hAnsi="Arial Narrow"/>
        </w:rPr>
      </w:pPr>
    </w:p>
    <w:p w:rsidR="0076239A" w:rsidRPr="00FB6528" w:rsidRDefault="0076239A" w:rsidP="0076239A">
      <w:pPr>
        <w:tabs>
          <w:tab w:val="left" w:pos="4253"/>
        </w:tabs>
        <w:jc w:val="both"/>
        <w:rPr>
          <w:rFonts w:ascii="Arial Narrow" w:hAnsi="Arial Narrow"/>
        </w:rPr>
      </w:pPr>
    </w:p>
    <w:p w:rsidR="0076239A" w:rsidRPr="00FB6528" w:rsidRDefault="0076239A" w:rsidP="0076239A">
      <w:pPr>
        <w:tabs>
          <w:tab w:val="left" w:pos="3119"/>
          <w:tab w:val="left" w:pos="4253"/>
        </w:tabs>
        <w:ind w:left="3119" w:hanging="3119"/>
        <w:jc w:val="both"/>
        <w:rPr>
          <w:rFonts w:ascii="Arial Narrow" w:hAnsi="Arial Narrow"/>
          <w:u w:val="single"/>
        </w:rPr>
      </w:pPr>
      <w:r w:rsidRPr="00FB6528">
        <w:rPr>
          <w:rFonts w:ascii="Arial Narrow" w:hAnsi="Arial Narrow"/>
        </w:rPr>
        <w:t>2001 a la fecha</w:t>
      </w:r>
      <w:r w:rsidRPr="00FB6528">
        <w:rPr>
          <w:rFonts w:ascii="Arial Narrow" w:hAnsi="Arial Narrow"/>
        </w:rPr>
        <w:tab/>
      </w:r>
      <w:r w:rsidRPr="00FB6528">
        <w:rPr>
          <w:rFonts w:ascii="Arial Narrow" w:hAnsi="Arial Narrow"/>
          <w:b/>
          <w:u w:val="single"/>
        </w:rPr>
        <w:t>Red Internacional de Metodologías de Investigación de Sistemas de Producción (RIMISP</w:t>
      </w:r>
      <w:r w:rsidRPr="00FB6528">
        <w:rPr>
          <w:rFonts w:ascii="Arial Narrow" w:hAnsi="Arial Narrow"/>
          <w:u w:val="single"/>
        </w:rPr>
        <w:t>)</w:t>
      </w:r>
    </w:p>
    <w:p w:rsidR="0076239A" w:rsidRPr="00FB6528" w:rsidRDefault="0076239A" w:rsidP="0076239A">
      <w:pPr>
        <w:tabs>
          <w:tab w:val="left" w:pos="3119"/>
          <w:tab w:val="left" w:pos="4253"/>
        </w:tabs>
        <w:ind w:left="3119" w:hanging="3119"/>
        <w:jc w:val="both"/>
        <w:rPr>
          <w:rFonts w:ascii="Arial Narrow" w:hAnsi="Arial Narrow"/>
        </w:rPr>
      </w:pPr>
    </w:p>
    <w:p w:rsidR="0076239A" w:rsidRPr="00FB6528" w:rsidRDefault="0076239A" w:rsidP="0076239A">
      <w:pPr>
        <w:tabs>
          <w:tab w:val="left" w:pos="0"/>
          <w:tab w:val="left" w:pos="4253"/>
        </w:tabs>
        <w:jc w:val="both"/>
        <w:rPr>
          <w:rFonts w:ascii="Arial Narrow" w:hAnsi="Arial Narrow"/>
        </w:rPr>
      </w:pPr>
      <w:r w:rsidRPr="00FB6528">
        <w:rPr>
          <w:rFonts w:ascii="Arial Narrow" w:hAnsi="Arial Narrow"/>
        </w:rPr>
        <w:t>Forma parte del equipo permanente de RIMISP. En la posición ha debido coordinar y ejecutar proyectos de investigación en comunidades rurales de América Latina. Entre otras actividades se destaca un conjunto de más de 30 trabajos de sistematización en zonas rurales para en conjunto con las comunidades rurales evaluar y decidir las orientaciones de los proyectos del FIDA en la región, incorporando las demandas, visiones y estrategias de las poblaciones rurales en dichas definiciones. En el marco de su trabajo en Rimisp ha sido responsable del diseño y ejecución de más de 30 proyectos y asesorías</w:t>
      </w:r>
      <w:r>
        <w:rPr>
          <w:rFonts w:ascii="Arial Narrow" w:hAnsi="Arial Narrow"/>
        </w:rPr>
        <w:t xml:space="preserve"> en Chile y </w:t>
      </w:r>
      <w:proofErr w:type="spellStart"/>
      <w:r>
        <w:rPr>
          <w:rFonts w:ascii="Arial Narrow" w:hAnsi="Arial Narrow"/>
        </w:rPr>
        <w:t>Latinoamerica</w:t>
      </w:r>
      <w:proofErr w:type="spellEnd"/>
      <w:r w:rsidRPr="00FB6528">
        <w:rPr>
          <w:rFonts w:ascii="Arial Narrow" w:hAnsi="Arial Narrow"/>
        </w:rPr>
        <w:t>.</w:t>
      </w:r>
    </w:p>
    <w:p w:rsidR="0076239A" w:rsidRPr="00FB6528" w:rsidRDefault="0076239A" w:rsidP="0076239A">
      <w:pPr>
        <w:tabs>
          <w:tab w:val="left" w:pos="3119"/>
          <w:tab w:val="left" w:pos="4253"/>
        </w:tabs>
        <w:ind w:left="3119" w:hanging="3119"/>
        <w:jc w:val="both"/>
        <w:rPr>
          <w:rFonts w:ascii="Arial Narrow" w:hAnsi="Arial Narrow"/>
        </w:rPr>
      </w:pPr>
    </w:p>
    <w:p w:rsidR="0076239A" w:rsidRPr="00FB6528" w:rsidRDefault="0076239A" w:rsidP="0076239A">
      <w:pPr>
        <w:tabs>
          <w:tab w:val="left" w:pos="3119"/>
          <w:tab w:val="left" w:pos="4253"/>
        </w:tabs>
        <w:ind w:left="3119" w:hanging="3119"/>
        <w:jc w:val="both"/>
        <w:rPr>
          <w:rFonts w:ascii="Arial Narrow" w:hAnsi="Arial Narrow"/>
        </w:rPr>
      </w:pPr>
    </w:p>
    <w:p w:rsidR="0076239A" w:rsidRPr="00FB6528" w:rsidRDefault="0076239A" w:rsidP="0076239A">
      <w:pPr>
        <w:tabs>
          <w:tab w:val="left" w:pos="3119"/>
          <w:tab w:val="left" w:pos="4253"/>
        </w:tabs>
        <w:ind w:left="3119" w:hanging="3119"/>
        <w:jc w:val="both"/>
        <w:rPr>
          <w:rFonts w:ascii="Arial Narrow" w:hAnsi="Arial Narrow"/>
          <w:b/>
          <w:u w:val="single"/>
        </w:rPr>
      </w:pPr>
      <w:r w:rsidRPr="00FB6528">
        <w:rPr>
          <w:rFonts w:ascii="Arial Narrow" w:hAnsi="Arial Narrow"/>
        </w:rPr>
        <w:t>1995 – 2001:</w:t>
      </w:r>
      <w:r w:rsidRPr="00FB6528">
        <w:rPr>
          <w:rFonts w:ascii="Arial Narrow" w:hAnsi="Arial Narrow"/>
        </w:rPr>
        <w:tab/>
      </w:r>
      <w:r w:rsidRPr="00FB6528">
        <w:rPr>
          <w:rFonts w:ascii="Arial Narrow" w:hAnsi="Arial Narrow"/>
          <w:b/>
          <w:u w:val="single"/>
        </w:rPr>
        <w:t>Ministerio de Planificación y Cooperación  (MIDEPLAN)</w:t>
      </w:r>
    </w:p>
    <w:p w:rsidR="0076239A" w:rsidRPr="00FB6528" w:rsidRDefault="0076239A" w:rsidP="0076239A">
      <w:pPr>
        <w:tabs>
          <w:tab w:val="left" w:pos="3119"/>
          <w:tab w:val="left" w:pos="4253"/>
        </w:tabs>
        <w:jc w:val="both"/>
        <w:rPr>
          <w:rFonts w:ascii="Arial Narrow" w:hAnsi="Arial Narrow"/>
          <w:u w:val="single"/>
        </w:rPr>
      </w:pPr>
    </w:p>
    <w:p w:rsidR="0076239A" w:rsidRPr="00FB6528" w:rsidRDefault="0076239A" w:rsidP="0076239A">
      <w:pPr>
        <w:tabs>
          <w:tab w:val="left" w:pos="3119"/>
          <w:tab w:val="left" w:pos="4253"/>
        </w:tabs>
        <w:jc w:val="both"/>
        <w:rPr>
          <w:rFonts w:ascii="Arial Narrow" w:hAnsi="Arial Narrow"/>
          <w:u w:val="single"/>
        </w:rPr>
      </w:pPr>
      <w:r w:rsidRPr="00FB6528">
        <w:rPr>
          <w:rFonts w:ascii="Arial Narrow" w:hAnsi="Arial Narrow"/>
        </w:rPr>
        <w:t>Profesional Jefe del Departamento de Estudios Sociales, División Social. La labor fundamental es la de proveer del diagnóstico del sector rural, en cuanto el efecto de las políticas públicas en los sectores vulnerables, como la evaluación e impacto de las políticas económicas sobre el sector productivo y el empleo, análisis de coyuntura económica y el comportamiento del sector productivo de transables y no transables, etc.</w:t>
      </w:r>
    </w:p>
    <w:p w:rsidR="0076239A" w:rsidRPr="00FB6528" w:rsidRDefault="0076239A" w:rsidP="0076239A">
      <w:pPr>
        <w:tabs>
          <w:tab w:val="left" w:pos="3119"/>
          <w:tab w:val="left" w:pos="4253"/>
        </w:tabs>
        <w:jc w:val="both"/>
        <w:rPr>
          <w:rFonts w:ascii="Arial Narrow" w:hAnsi="Arial Narrow"/>
        </w:rPr>
      </w:pPr>
    </w:p>
    <w:p w:rsidR="0076239A" w:rsidRPr="00FB6528" w:rsidRDefault="0076239A" w:rsidP="0076239A">
      <w:pPr>
        <w:tabs>
          <w:tab w:val="left" w:pos="3119"/>
          <w:tab w:val="left" w:pos="4253"/>
        </w:tabs>
        <w:ind w:left="3119" w:hanging="3119"/>
        <w:jc w:val="both"/>
        <w:rPr>
          <w:rFonts w:ascii="Arial Narrow" w:hAnsi="Arial Narrow"/>
        </w:rPr>
      </w:pPr>
    </w:p>
    <w:p w:rsidR="0076239A" w:rsidRPr="00FB6528" w:rsidRDefault="0076239A" w:rsidP="0076239A">
      <w:pPr>
        <w:tabs>
          <w:tab w:val="left" w:pos="3119"/>
          <w:tab w:val="left" w:pos="4253"/>
        </w:tabs>
        <w:ind w:left="3119" w:hanging="3119"/>
        <w:jc w:val="both"/>
        <w:rPr>
          <w:rFonts w:ascii="Arial Narrow" w:hAnsi="Arial Narrow"/>
          <w:u w:val="single"/>
        </w:rPr>
      </w:pPr>
      <w:r w:rsidRPr="00FB6528">
        <w:rPr>
          <w:rFonts w:ascii="Arial Narrow" w:hAnsi="Arial Narrow"/>
        </w:rPr>
        <w:t>1992 - 1995:</w:t>
      </w:r>
      <w:r w:rsidRPr="00FB6528">
        <w:rPr>
          <w:rFonts w:ascii="Arial Narrow" w:hAnsi="Arial Narrow"/>
        </w:rPr>
        <w:tab/>
      </w:r>
      <w:r w:rsidRPr="00FB6528">
        <w:rPr>
          <w:rFonts w:ascii="Arial Narrow" w:hAnsi="Arial Narrow"/>
          <w:b/>
          <w:u w:val="single"/>
        </w:rPr>
        <w:t>Red Internacional de Metodologías de Investigación de Sistemas de Producción (RIMISP</w:t>
      </w:r>
      <w:r w:rsidRPr="00FB6528">
        <w:rPr>
          <w:rFonts w:ascii="Arial Narrow" w:hAnsi="Arial Narrow"/>
          <w:u w:val="single"/>
        </w:rPr>
        <w:t>)</w:t>
      </w:r>
    </w:p>
    <w:p w:rsidR="0076239A" w:rsidRPr="00FB6528" w:rsidRDefault="0076239A" w:rsidP="0076239A">
      <w:pPr>
        <w:tabs>
          <w:tab w:val="left" w:pos="3119"/>
          <w:tab w:val="left" w:pos="4253"/>
        </w:tabs>
        <w:ind w:left="3119" w:hanging="3119"/>
        <w:jc w:val="both"/>
        <w:rPr>
          <w:rFonts w:ascii="Arial Narrow" w:hAnsi="Arial Narrow"/>
          <w:u w:val="single"/>
        </w:rPr>
      </w:pPr>
    </w:p>
    <w:p w:rsidR="0076239A" w:rsidRPr="00FB6528" w:rsidRDefault="0076239A" w:rsidP="0076239A">
      <w:pPr>
        <w:tabs>
          <w:tab w:val="left" w:pos="3119"/>
        </w:tabs>
        <w:jc w:val="both"/>
        <w:rPr>
          <w:rFonts w:ascii="Arial Narrow" w:hAnsi="Arial Narrow"/>
        </w:rPr>
      </w:pPr>
      <w:r w:rsidRPr="00FB6528">
        <w:rPr>
          <w:rFonts w:ascii="Arial Narrow" w:hAnsi="Arial Narrow"/>
          <w:b/>
        </w:rPr>
        <w:t xml:space="preserve">Secretario Ejecutivo: </w:t>
      </w:r>
      <w:r w:rsidRPr="00FB6528">
        <w:rPr>
          <w:rFonts w:ascii="Arial Narrow" w:hAnsi="Arial Narrow"/>
        </w:rPr>
        <w:t>Encargado de la coordinación de una Red de investigación metodológica de nivel Latinoamericano.  De la edición de un boletín trimestral de divulgación científica.  De la evaluación y calificación de proyectos presentados a un fondo de financiamiento manejado por RIMISP.  De la organización de eventos multinacionales.  Elaboración y negociación de proyectos metodológicos y de capacitación de carácter multinacional, relacionados con la generación y transferencia de tecnología bajo el enfoque de sistemas de producción.</w:t>
      </w:r>
    </w:p>
    <w:p w:rsidR="000B6CA6" w:rsidRDefault="000B6CA6" w:rsidP="0076239A">
      <w:pPr>
        <w:tabs>
          <w:tab w:val="left" w:pos="284"/>
          <w:tab w:val="left" w:pos="3119"/>
        </w:tabs>
        <w:jc w:val="both"/>
        <w:rPr>
          <w:rFonts w:ascii="Arial Narrow" w:hAnsi="Arial Narrow"/>
        </w:rPr>
      </w:pPr>
    </w:p>
    <w:p w:rsidR="0076239A" w:rsidRPr="00FB6528" w:rsidRDefault="0076239A" w:rsidP="0076239A">
      <w:pPr>
        <w:tabs>
          <w:tab w:val="left" w:pos="284"/>
          <w:tab w:val="left" w:pos="3119"/>
        </w:tabs>
        <w:jc w:val="both"/>
        <w:rPr>
          <w:rFonts w:ascii="Arial Narrow" w:hAnsi="Arial Narrow"/>
        </w:rPr>
      </w:pPr>
      <w:r w:rsidRPr="00FB6528">
        <w:rPr>
          <w:rFonts w:ascii="Arial Narrow" w:hAnsi="Arial Narrow"/>
        </w:rPr>
        <w:t xml:space="preserve">Desde  1989 - 1994: </w:t>
      </w:r>
      <w:r w:rsidRPr="00FB6528">
        <w:rPr>
          <w:rFonts w:ascii="Arial Narrow" w:hAnsi="Arial Narrow"/>
          <w:b/>
          <w:u w:val="single"/>
        </w:rPr>
        <w:t>Grupo de Investigaciones Agrarias (GIA)</w:t>
      </w:r>
    </w:p>
    <w:p w:rsidR="0076239A" w:rsidRPr="00FB6528" w:rsidRDefault="0076239A" w:rsidP="0076239A">
      <w:pPr>
        <w:tabs>
          <w:tab w:val="left" w:pos="284"/>
          <w:tab w:val="left" w:pos="3119"/>
        </w:tabs>
        <w:jc w:val="both"/>
        <w:rPr>
          <w:rFonts w:ascii="Arial Narrow" w:hAnsi="Arial Narrow"/>
        </w:rPr>
      </w:pPr>
      <w:r w:rsidRPr="00FB6528">
        <w:rPr>
          <w:rFonts w:ascii="Arial Narrow" w:hAnsi="Arial Narrow"/>
        </w:rPr>
        <w:t>Encargado de la elaboración, supervisión y ejecución de proyectos de investigación de sistemas de producción agrícolas. Miembro del directorio de la unidad de implementación de negocios asociativos.</w:t>
      </w:r>
    </w:p>
    <w:p w:rsidR="000B6CA6" w:rsidRDefault="000B6CA6" w:rsidP="00F634AF">
      <w:pPr>
        <w:tabs>
          <w:tab w:val="left" w:pos="284"/>
          <w:tab w:val="left" w:pos="3119"/>
        </w:tabs>
        <w:jc w:val="both"/>
        <w:rPr>
          <w:rFonts w:ascii="Arial Narrow" w:hAnsi="Arial Narrow"/>
          <w:b/>
        </w:rPr>
      </w:pPr>
    </w:p>
    <w:p w:rsidR="000B6CA6" w:rsidRDefault="000B6CA6" w:rsidP="00F634AF">
      <w:pPr>
        <w:tabs>
          <w:tab w:val="left" w:pos="284"/>
          <w:tab w:val="left" w:pos="3119"/>
        </w:tabs>
        <w:jc w:val="both"/>
        <w:rPr>
          <w:rFonts w:ascii="Arial Narrow" w:hAnsi="Arial Narrow"/>
          <w:b/>
        </w:rPr>
      </w:pPr>
    </w:p>
    <w:p w:rsidR="0076239A" w:rsidRPr="00FB6528" w:rsidRDefault="0076239A" w:rsidP="00F634AF">
      <w:pPr>
        <w:tabs>
          <w:tab w:val="left" w:pos="284"/>
          <w:tab w:val="left" w:pos="3119"/>
        </w:tabs>
        <w:jc w:val="both"/>
        <w:rPr>
          <w:rFonts w:ascii="Arial Narrow" w:hAnsi="Arial Narrow"/>
          <w:b/>
        </w:rPr>
      </w:pPr>
      <w:r w:rsidRPr="00FB6528">
        <w:rPr>
          <w:rFonts w:ascii="Arial Narrow" w:hAnsi="Arial Narrow"/>
          <w:b/>
        </w:rPr>
        <w:t>Experiencia docente</w:t>
      </w:r>
    </w:p>
    <w:p w:rsidR="0076239A" w:rsidRPr="00FB6528" w:rsidRDefault="0076239A" w:rsidP="0076239A">
      <w:pPr>
        <w:tabs>
          <w:tab w:val="left" w:pos="0"/>
          <w:tab w:val="left" w:pos="3119"/>
        </w:tabs>
        <w:jc w:val="both"/>
        <w:rPr>
          <w:rFonts w:ascii="Arial Narrow" w:hAnsi="Arial Narrow"/>
          <w:bCs/>
        </w:rPr>
      </w:pPr>
      <w:r w:rsidRPr="00FB6528">
        <w:rPr>
          <w:rFonts w:ascii="Arial Narrow" w:hAnsi="Arial Narrow"/>
          <w:bCs/>
        </w:rPr>
        <w:t>Profesor Guía de cuatro tesis de candidatos a magíster de la Universidad Católica de Chile: (a) Tipología de empresas lecheras pampeanas de Argentina; (b) Análisis de la oferta de productos y demanda de insumos de empresas lecheras de Argentina a partir de la función de beneficios; (c) Análisis, caracterización y evaluación de riesgo de la cartera de clientes de INDAP, Chile; (d) Estimación de la eficiencia de producción de agricultores campesinos a través de análisis de frontera.</w:t>
      </w:r>
    </w:p>
    <w:p w:rsidR="0076239A" w:rsidRPr="00FB6528" w:rsidRDefault="0076239A" w:rsidP="0076239A">
      <w:pPr>
        <w:tabs>
          <w:tab w:val="left" w:pos="0"/>
          <w:tab w:val="left" w:pos="3119"/>
        </w:tabs>
        <w:jc w:val="both"/>
        <w:rPr>
          <w:rFonts w:ascii="Arial Narrow" w:hAnsi="Arial Narrow"/>
          <w:b/>
        </w:rPr>
      </w:pPr>
      <w:r w:rsidRPr="00FB6528">
        <w:rPr>
          <w:rFonts w:ascii="Arial Narrow" w:hAnsi="Arial Narrow"/>
          <w:bCs/>
        </w:rPr>
        <w:lastRenderedPageBreak/>
        <w:t xml:space="preserve">Profesor de la Cátedra de </w:t>
      </w:r>
      <w:r w:rsidRPr="00FB6528">
        <w:rPr>
          <w:rFonts w:ascii="Arial Narrow" w:hAnsi="Arial Narrow"/>
          <w:b/>
        </w:rPr>
        <w:t xml:space="preserve">Evaluación de Proyectos Agropecuarios </w:t>
      </w:r>
      <w:r w:rsidRPr="00FB6528">
        <w:rPr>
          <w:rFonts w:ascii="Arial Narrow" w:hAnsi="Arial Narrow"/>
          <w:bCs/>
        </w:rPr>
        <w:t>de la Facultad de Agronomía e Ingeniería Forestal de la Pontificia Universidad Católica de Chile los años 2001 hasta 2003.</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 xml:space="preserve">Profesor invitado a la Cátedra de </w:t>
      </w:r>
      <w:r w:rsidRPr="00FB6528">
        <w:rPr>
          <w:rFonts w:ascii="Arial Narrow" w:hAnsi="Arial Narrow"/>
          <w:b/>
          <w:bCs/>
        </w:rPr>
        <w:t>Agricultura Campesina y Desarrollo Rural</w:t>
      </w:r>
      <w:r w:rsidRPr="00FB6528">
        <w:rPr>
          <w:rFonts w:ascii="Arial Narrow" w:hAnsi="Arial Narrow"/>
        </w:rPr>
        <w:t xml:space="preserve">, dictado por la Facultad de Ciencias Veterinaria y Pecuarias para los estudian del Campus Sur (Profesor titular Dr. Mario </w:t>
      </w:r>
      <w:proofErr w:type="spellStart"/>
      <w:r w:rsidRPr="00FB6528">
        <w:rPr>
          <w:rFonts w:ascii="Arial Narrow" w:hAnsi="Arial Narrow"/>
        </w:rPr>
        <w:t>Maino</w:t>
      </w:r>
      <w:proofErr w:type="spellEnd"/>
      <w:r w:rsidRPr="00FB6528">
        <w:rPr>
          <w:rFonts w:ascii="Arial Narrow" w:hAnsi="Arial Narrow"/>
        </w:rPr>
        <w:t xml:space="preserve"> M). Primer semestre de 2000.</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del curso “</w:t>
      </w:r>
      <w:r w:rsidRPr="00FB6528">
        <w:rPr>
          <w:rFonts w:ascii="Arial Narrow" w:hAnsi="Arial Narrow"/>
          <w:b/>
        </w:rPr>
        <w:t>Tipificación de Sistemas de Producción Agropecuaria</w:t>
      </w:r>
      <w:r w:rsidRPr="00FB6528">
        <w:rPr>
          <w:rFonts w:ascii="Arial Narrow" w:hAnsi="Arial Narrow"/>
        </w:rPr>
        <w:t>” Universidad Nacional del Litoral. Provincia de Santa Fe, Republica de Argentina. Octubre de 1999.</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curso “</w:t>
      </w:r>
      <w:r w:rsidRPr="00FB6528">
        <w:rPr>
          <w:rFonts w:ascii="Arial Narrow" w:hAnsi="Arial Narrow"/>
          <w:b/>
        </w:rPr>
        <w:t>Métodos de optimización</w:t>
      </w:r>
      <w:r w:rsidRPr="00FB6528">
        <w:rPr>
          <w:rFonts w:ascii="Arial Narrow" w:hAnsi="Arial Narrow"/>
        </w:rPr>
        <w:t>” Universidad de Concepción, Facultad de Agronomía. Marzo-Mayo 1999.</w:t>
      </w:r>
    </w:p>
    <w:p w:rsidR="0076239A" w:rsidRPr="00FB6528" w:rsidRDefault="0076239A" w:rsidP="0076239A">
      <w:pPr>
        <w:tabs>
          <w:tab w:val="left" w:pos="0"/>
          <w:tab w:val="left" w:pos="3119"/>
        </w:tabs>
        <w:jc w:val="both"/>
        <w:rPr>
          <w:rFonts w:ascii="Arial Narrow" w:hAnsi="Arial Narrow"/>
          <w:lang w:val="es-ES"/>
        </w:rPr>
      </w:pPr>
      <w:r w:rsidRPr="00FB6528">
        <w:rPr>
          <w:rFonts w:ascii="Arial Narrow" w:hAnsi="Arial Narrow"/>
        </w:rPr>
        <w:t xml:space="preserve">Consultor IICA, para desarrollar material escrito y visual para cursos de </w:t>
      </w:r>
      <w:r w:rsidRPr="00FB6528">
        <w:rPr>
          <w:rFonts w:ascii="Arial Narrow" w:hAnsi="Arial Narrow"/>
          <w:b/>
        </w:rPr>
        <w:t>“Tipificación y Diseño de Sistemas de Producción”</w:t>
      </w:r>
      <w:r w:rsidRPr="00FB6528">
        <w:rPr>
          <w:rFonts w:ascii="Arial Narrow" w:hAnsi="Arial Narrow"/>
        </w:rPr>
        <w:t xml:space="preserve">. </w:t>
      </w:r>
      <w:r w:rsidRPr="00FB6528">
        <w:rPr>
          <w:rFonts w:ascii="Arial Narrow" w:hAnsi="Arial Narrow"/>
          <w:lang w:val="es-ES"/>
        </w:rPr>
        <w:t>1996.</w:t>
      </w:r>
    </w:p>
    <w:p w:rsidR="0076239A" w:rsidRPr="00FB6528" w:rsidRDefault="0076239A" w:rsidP="0076239A">
      <w:pPr>
        <w:tabs>
          <w:tab w:val="left" w:pos="284"/>
          <w:tab w:val="left" w:pos="3119"/>
        </w:tabs>
        <w:jc w:val="both"/>
        <w:rPr>
          <w:rFonts w:ascii="Arial Narrow" w:hAnsi="Arial Narrow"/>
        </w:rPr>
      </w:pPr>
      <w:r w:rsidRPr="00FB6528">
        <w:rPr>
          <w:rFonts w:ascii="Arial Narrow" w:hAnsi="Arial Narrow"/>
        </w:rPr>
        <w:t>Docente del curso “</w:t>
      </w:r>
      <w:r w:rsidRPr="00FB6528">
        <w:rPr>
          <w:rFonts w:ascii="Arial Narrow" w:hAnsi="Arial Narrow"/>
          <w:b/>
        </w:rPr>
        <w:t>Sistemas de producción campesinos, metodología de trabajo</w:t>
      </w:r>
      <w:r w:rsidRPr="00FB6528">
        <w:rPr>
          <w:rFonts w:ascii="Arial Narrow" w:hAnsi="Arial Narrow"/>
        </w:rPr>
        <w:t>”.  Dictado por el Grupo de Investigaciones Agrarias (GIA) y la Corporación Nacional Forestal (CONAF)  de Chile.  La Serena y Concepción,  Chile.  1994.</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y Coordinador del Curso-Taller “</w:t>
      </w:r>
      <w:r w:rsidRPr="00FB6528">
        <w:rPr>
          <w:rFonts w:ascii="Arial Narrow" w:hAnsi="Arial Narrow"/>
          <w:b/>
        </w:rPr>
        <w:t>Aplicación del enfoque de sistemas de producción a proyectos de generación, transferencia de tecnología y desarrollo rural</w:t>
      </w:r>
      <w:r w:rsidRPr="00FB6528">
        <w:rPr>
          <w:rFonts w:ascii="Arial Narrow" w:hAnsi="Arial Narrow"/>
        </w:rPr>
        <w:t>”. Dictado por RIMISP con la colaboración financiera del Programa Regional de Capacitación en Desarrollo Rural  (CEE, PNUD, FIDA).  La Paz, Bolivia.  1994.</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el Curso-Taller “</w:t>
      </w:r>
      <w:r w:rsidRPr="00FB6528">
        <w:rPr>
          <w:rFonts w:ascii="Arial Narrow" w:hAnsi="Arial Narrow"/>
          <w:b/>
        </w:rPr>
        <w:t>Tipificación de Sistemas de Producción</w:t>
      </w:r>
      <w:r w:rsidRPr="00FB6528">
        <w:rPr>
          <w:rFonts w:ascii="Arial Narrow" w:hAnsi="Arial Narrow"/>
        </w:rPr>
        <w:t>”.  Dictado por RIMISP a profesionales de la Universidad  Nacional de Catamarca, Argentina. 1993.</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y Coordinador del Curso-Taller  “</w:t>
      </w:r>
      <w:r w:rsidRPr="00FB6528">
        <w:rPr>
          <w:rFonts w:ascii="Arial Narrow" w:hAnsi="Arial Narrow"/>
          <w:b/>
        </w:rPr>
        <w:t>Tipificación de Sistemas de Producción</w:t>
      </w:r>
      <w:r w:rsidRPr="00FB6528">
        <w:rPr>
          <w:rFonts w:ascii="Arial Narrow" w:hAnsi="Arial Narrow"/>
        </w:rPr>
        <w:t>”.  Dictado por RIMISP y la Universidad de Chile.  Chile.  1993.</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del Curso-Taller “</w:t>
      </w:r>
      <w:r w:rsidRPr="00FB6528">
        <w:rPr>
          <w:rFonts w:ascii="Arial Narrow" w:hAnsi="Arial Narrow"/>
          <w:b/>
        </w:rPr>
        <w:t>Diseño de Sistemas de Producción</w:t>
      </w:r>
      <w:r w:rsidRPr="00FB6528">
        <w:rPr>
          <w:rFonts w:ascii="Arial Narrow" w:hAnsi="Arial Narrow"/>
        </w:rPr>
        <w:t>”.  Dictado por RIMISP a profesionales del Instituto Nacional de Tecnología Agropecuaria (INTA) de la República Argentina. 1993.</w:t>
      </w:r>
    </w:p>
    <w:p w:rsidR="0076239A" w:rsidRPr="00FB6528" w:rsidRDefault="0076239A" w:rsidP="0076239A">
      <w:pPr>
        <w:tabs>
          <w:tab w:val="left" w:pos="284"/>
          <w:tab w:val="left" w:pos="3119"/>
        </w:tabs>
        <w:jc w:val="both"/>
        <w:rPr>
          <w:rFonts w:ascii="Arial Narrow" w:hAnsi="Arial Narrow"/>
        </w:rPr>
      </w:pPr>
    </w:p>
    <w:p w:rsidR="0076239A" w:rsidRPr="00FB6528" w:rsidRDefault="0076239A" w:rsidP="0076239A">
      <w:pPr>
        <w:tabs>
          <w:tab w:val="left" w:pos="284"/>
          <w:tab w:val="left" w:pos="3119"/>
        </w:tabs>
        <w:ind w:hanging="284"/>
        <w:jc w:val="both"/>
        <w:rPr>
          <w:rFonts w:ascii="Arial Narrow" w:hAnsi="Arial Narrow"/>
        </w:rPr>
      </w:pPr>
      <w:r w:rsidRPr="00FB6528">
        <w:rPr>
          <w:rFonts w:ascii="Arial Narrow" w:hAnsi="Arial Narrow"/>
        </w:rPr>
        <w:tab/>
        <w:t xml:space="preserve">Docente IICA, para el curso de </w:t>
      </w:r>
      <w:r w:rsidRPr="00FB6528">
        <w:rPr>
          <w:rFonts w:ascii="Arial Narrow" w:hAnsi="Arial Narrow"/>
          <w:b/>
        </w:rPr>
        <w:t>“Tipificación y Diseño de Sistemas de Producción”</w:t>
      </w:r>
      <w:r w:rsidRPr="00FB6528">
        <w:rPr>
          <w:rFonts w:ascii="Arial Narrow" w:hAnsi="Arial Narrow"/>
        </w:rPr>
        <w:t>. Dictado a personal de INDAP e INIA. Enero 1993</w:t>
      </w:r>
    </w:p>
    <w:p w:rsidR="0076239A" w:rsidRPr="00FB6528" w:rsidRDefault="0076239A" w:rsidP="0076239A">
      <w:pPr>
        <w:tabs>
          <w:tab w:val="left" w:pos="3119"/>
        </w:tabs>
        <w:jc w:val="both"/>
        <w:rPr>
          <w:rFonts w:ascii="Arial Narrow" w:hAnsi="Arial Narrow"/>
        </w:rPr>
      </w:pPr>
      <w:r w:rsidRPr="00FB6528">
        <w:rPr>
          <w:rFonts w:ascii="Arial Narrow" w:hAnsi="Arial Narrow"/>
        </w:rPr>
        <w:t>Docente Curso-Taller  “</w:t>
      </w:r>
      <w:r w:rsidRPr="00FB6528">
        <w:rPr>
          <w:rFonts w:ascii="Arial Narrow" w:hAnsi="Arial Narrow"/>
          <w:b/>
        </w:rPr>
        <w:t>El enfoque de Sistemas de Producción y su aplicación  a Proyectos de Generación y Transferencia de Tecnología</w:t>
      </w:r>
      <w:r w:rsidRPr="00FB6528">
        <w:rPr>
          <w:rFonts w:ascii="Arial Narrow" w:hAnsi="Arial Narrow"/>
        </w:rPr>
        <w:t>”.  Dictado por RIMISP a profesionales del Ministerio de Agricultura de República Dominicana, 1992.</w:t>
      </w:r>
    </w:p>
    <w:p w:rsidR="0076239A" w:rsidRPr="00FB6528" w:rsidRDefault="0076239A" w:rsidP="0076239A">
      <w:pPr>
        <w:tabs>
          <w:tab w:val="left" w:pos="0"/>
          <w:tab w:val="left" w:pos="3119"/>
        </w:tabs>
        <w:jc w:val="both"/>
        <w:rPr>
          <w:rFonts w:ascii="Arial Narrow" w:hAnsi="Arial Narrow"/>
        </w:rPr>
      </w:pPr>
      <w:r w:rsidRPr="00FB6528">
        <w:rPr>
          <w:rFonts w:ascii="Arial Narrow" w:hAnsi="Arial Narrow"/>
        </w:rPr>
        <w:t>Docente del  Curso-Taller “</w:t>
      </w:r>
      <w:r w:rsidRPr="00FB6528">
        <w:rPr>
          <w:rFonts w:ascii="Arial Narrow" w:hAnsi="Arial Narrow"/>
          <w:b/>
        </w:rPr>
        <w:t>Diseño de Sistemas de Producción</w:t>
      </w:r>
      <w:r w:rsidRPr="00FB6528">
        <w:rPr>
          <w:rFonts w:ascii="Arial Narrow" w:hAnsi="Arial Narrow"/>
        </w:rPr>
        <w:t>”.  Dictado por el IICA y RIMISP a profesionales del Programa de Desarrollo Rural  (PRODAR),  de la IX  región de Chile.  1992.</w:t>
      </w:r>
    </w:p>
    <w:p w:rsidR="0076239A" w:rsidRDefault="0076239A" w:rsidP="0076239A">
      <w:pPr>
        <w:tabs>
          <w:tab w:val="left" w:pos="284"/>
          <w:tab w:val="left" w:pos="3119"/>
        </w:tabs>
        <w:ind w:left="284" w:hanging="284"/>
        <w:jc w:val="both"/>
        <w:rPr>
          <w:rFonts w:ascii="Arial Narrow" w:hAnsi="Arial Narrow"/>
          <w:b/>
        </w:rPr>
      </w:pPr>
    </w:p>
    <w:p w:rsidR="0076239A" w:rsidRPr="00FB6528" w:rsidRDefault="0076239A" w:rsidP="0076239A">
      <w:pPr>
        <w:tabs>
          <w:tab w:val="left" w:pos="284"/>
          <w:tab w:val="left" w:pos="3119"/>
        </w:tabs>
        <w:ind w:left="284" w:hanging="284"/>
        <w:jc w:val="both"/>
        <w:rPr>
          <w:rFonts w:ascii="Arial Narrow" w:hAnsi="Arial Narrow"/>
          <w:b/>
        </w:rPr>
      </w:pPr>
      <w:r w:rsidRPr="00FB6528">
        <w:rPr>
          <w:rFonts w:ascii="Arial Narrow" w:hAnsi="Arial Narrow"/>
          <w:b/>
        </w:rPr>
        <w:t>Publicaciones</w:t>
      </w:r>
    </w:p>
    <w:p w:rsidR="00F634AF" w:rsidRPr="00F634AF" w:rsidRDefault="00F634AF" w:rsidP="00F634AF">
      <w:pPr>
        <w:tabs>
          <w:tab w:val="left" w:pos="0"/>
          <w:tab w:val="left" w:pos="3119"/>
        </w:tabs>
        <w:jc w:val="both"/>
        <w:rPr>
          <w:rFonts w:ascii="Arial Narrow" w:hAnsi="Arial Narrow"/>
        </w:rPr>
      </w:pPr>
      <w:r w:rsidRPr="00F634AF">
        <w:rPr>
          <w:rFonts w:ascii="Arial Narrow" w:hAnsi="Arial Narrow"/>
        </w:rPr>
        <w:t xml:space="preserve">Moguillansky, G., E. Ramírez y A. Furnaro. 2013.  Las Políticas de Desarrollo Productivo en Chile 1990 y 2012. Documento de Trabajo Nº 19. Serie Estudios Territoriales. Programa Cohesión Territorial para el Desarrollo. </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Ramírez, E y M. Huaracan. 2012. Informe final medición del estado de los objetivos de desarrollo del milenio en los pueblos indígenas en chile. PNUD. En prensa.</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 xml:space="preserve">Bebbington, A., P, Hollenstein, I. Nussbaum, P. Espina y E. Ramírez. 2012. Desarrollo territorial, ambiente y coaliciones extra territoriales. En: Jamás tan cerca arremetió lo lejos. Inversiones Extra territoriales, crisis ambiental y acción colectiva en América Latina. P. Ospina y P. </w:t>
      </w:r>
      <w:proofErr w:type="spellStart"/>
      <w:r w:rsidRPr="00F634AF">
        <w:rPr>
          <w:rFonts w:ascii="Arial Narrow" w:hAnsi="Arial Narrow"/>
        </w:rPr>
        <w:t>Hollenstein</w:t>
      </w:r>
      <w:proofErr w:type="spellEnd"/>
      <w:r w:rsidRPr="00F634AF">
        <w:rPr>
          <w:rFonts w:ascii="Arial Narrow" w:hAnsi="Arial Narrow"/>
        </w:rPr>
        <w:t xml:space="preserve"> (</w:t>
      </w:r>
      <w:proofErr w:type="spellStart"/>
      <w:r w:rsidRPr="00F634AF">
        <w:rPr>
          <w:rFonts w:ascii="Arial Narrow" w:hAnsi="Arial Narrow"/>
        </w:rPr>
        <w:t>Eds</w:t>
      </w:r>
      <w:proofErr w:type="spellEnd"/>
      <w:r w:rsidRPr="00F634AF">
        <w:rPr>
          <w:rFonts w:ascii="Arial Narrow" w:hAnsi="Arial Narrow"/>
        </w:rPr>
        <w:t>). Ediciones La Tierra. Universidad Andina Simón Bolívar, Sede Ecuador y Rimisp.</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 xml:space="preserve">Mendoza M. y E. Ramírez. 2012. Discursos y estrategias en torno a la sustentabilidad del agua en la región de O’Higgins.  En: Jamás tan cerca arremetió lo lejos. Inversiones Extra territoriales, crisis ambiental y acción colectiva en América Latina. P. Ospina y P. </w:t>
      </w:r>
      <w:proofErr w:type="spellStart"/>
      <w:r w:rsidRPr="00F634AF">
        <w:rPr>
          <w:rFonts w:ascii="Arial Narrow" w:hAnsi="Arial Narrow"/>
        </w:rPr>
        <w:t>Hollenstein</w:t>
      </w:r>
      <w:proofErr w:type="spellEnd"/>
      <w:r w:rsidRPr="00F634AF">
        <w:rPr>
          <w:rFonts w:ascii="Arial Narrow" w:hAnsi="Arial Narrow"/>
        </w:rPr>
        <w:t xml:space="preserve"> (</w:t>
      </w:r>
      <w:proofErr w:type="spellStart"/>
      <w:r w:rsidRPr="00F634AF">
        <w:rPr>
          <w:rFonts w:ascii="Arial Narrow" w:hAnsi="Arial Narrow"/>
        </w:rPr>
        <w:t>Eds</w:t>
      </w:r>
      <w:proofErr w:type="spellEnd"/>
      <w:r w:rsidRPr="00F634AF">
        <w:rPr>
          <w:rFonts w:ascii="Arial Narrow" w:hAnsi="Arial Narrow"/>
        </w:rPr>
        <w:t>). Ediciones La Tierra. Universidad Andina Simón Bo</w:t>
      </w:r>
      <w:r w:rsidR="00F634AF" w:rsidRPr="00F634AF">
        <w:rPr>
          <w:rFonts w:ascii="Arial Narrow" w:hAnsi="Arial Narrow"/>
        </w:rPr>
        <w:t>l</w:t>
      </w:r>
      <w:r w:rsidRPr="00F634AF">
        <w:rPr>
          <w:rFonts w:ascii="Arial Narrow" w:hAnsi="Arial Narrow"/>
        </w:rPr>
        <w:t>ívar, Sede Ecuador y Rimisp.</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 xml:space="preserve">Nussbaum, I., C. Pavez y E. Ramírez. Crisis del virus ISA y nueva institucionalidad en Chiloé. En: Jamás tan cerca arremetió lo lejos. Inversiones Extra territoriales, crisis ambiental y acción colectiva en América Latina. P. Ospina y P. </w:t>
      </w:r>
      <w:proofErr w:type="spellStart"/>
      <w:r w:rsidRPr="00F634AF">
        <w:rPr>
          <w:rFonts w:ascii="Arial Narrow" w:hAnsi="Arial Narrow"/>
        </w:rPr>
        <w:t>Hollenstein</w:t>
      </w:r>
      <w:proofErr w:type="spellEnd"/>
      <w:r w:rsidRPr="00F634AF">
        <w:rPr>
          <w:rFonts w:ascii="Arial Narrow" w:hAnsi="Arial Narrow"/>
        </w:rPr>
        <w:t xml:space="preserve"> (</w:t>
      </w:r>
      <w:proofErr w:type="spellStart"/>
      <w:r w:rsidRPr="00F634AF">
        <w:rPr>
          <w:rFonts w:ascii="Arial Narrow" w:hAnsi="Arial Narrow"/>
        </w:rPr>
        <w:t>Eds</w:t>
      </w:r>
      <w:proofErr w:type="spellEnd"/>
      <w:r w:rsidRPr="00F634AF">
        <w:rPr>
          <w:rFonts w:ascii="Arial Narrow" w:hAnsi="Arial Narrow"/>
        </w:rPr>
        <w:t>). Ediciones La Tierra. Universidad Andina Simón Bolívar, Sede Ecuador y Rimisp</w:t>
      </w:r>
    </w:p>
    <w:p w:rsidR="00F634AF" w:rsidRPr="00F634AF" w:rsidRDefault="00F634AF" w:rsidP="00F634AF">
      <w:pPr>
        <w:tabs>
          <w:tab w:val="left" w:pos="0"/>
          <w:tab w:val="left" w:pos="3119"/>
        </w:tabs>
        <w:jc w:val="both"/>
        <w:rPr>
          <w:rFonts w:ascii="Arial Narrow" w:hAnsi="Arial Narrow"/>
        </w:rPr>
      </w:pPr>
      <w:r w:rsidRPr="00F634AF">
        <w:rPr>
          <w:rFonts w:ascii="Arial Narrow" w:hAnsi="Arial Narrow"/>
        </w:rPr>
        <w:t>Ramírez, E., F. Modrego, R. Yañez y J. C. Mace. 2012. La industria acuícola del salmón en Chiloé: del crecimiento económico al desarrollo sostenible. En Berdegué J. A y F. Modrego (</w:t>
      </w:r>
      <w:proofErr w:type="spellStart"/>
      <w:r w:rsidRPr="00F634AF">
        <w:rPr>
          <w:rFonts w:ascii="Arial Narrow" w:hAnsi="Arial Narrow"/>
        </w:rPr>
        <w:t>Eds</w:t>
      </w:r>
      <w:proofErr w:type="spellEnd"/>
      <w:r w:rsidRPr="00F634AF">
        <w:rPr>
          <w:rFonts w:ascii="Arial Narrow" w:hAnsi="Arial Narrow"/>
        </w:rPr>
        <w:t xml:space="preserve">). De Yucatán a Chiloé. Dinámicas territoriales en América Latina. </w:t>
      </w:r>
      <w:proofErr w:type="spellStart"/>
      <w:proofErr w:type="gramStart"/>
      <w:r w:rsidRPr="00F634AF">
        <w:rPr>
          <w:rFonts w:ascii="Arial Narrow" w:hAnsi="Arial Narrow"/>
        </w:rPr>
        <w:t>teseo</w:t>
      </w:r>
      <w:proofErr w:type="spellEnd"/>
      <w:proofErr w:type="gramEnd"/>
      <w:r w:rsidRPr="00F634AF">
        <w:rPr>
          <w:rFonts w:ascii="Arial Narrow" w:hAnsi="Arial Narrow"/>
        </w:rPr>
        <w:t>. 599 p.</w:t>
      </w:r>
    </w:p>
    <w:p w:rsidR="00F634AF" w:rsidRPr="00F634AF" w:rsidRDefault="00F634AF" w:rsidP="00F634AF">
      <w:pPr>
        <w:tabs>
          <w:tab w:val="left" w:pos="0"/>
          <w:tab w:val="left" w:pos="3119"/>
        </w:tabs>
        <w:jc w:val="both"/>
        <w:rPr>
          <w:rFonts w:ascii="Arial Narrow" w:hAnsi="Arial Narrow"/>
        </w:rPr>
      </w:pPr>
      <w:r w:rsidRPr="00F634AF">
        <w:rPr>
          <w:rFonts w:ascii="Arial Narrow" w:hAnsi="Arial Narrow"/>
        </w:rPr>
        <w:t>Modrego, F., Ramírez, E., Yánez, R., Acuña, D., Ramírez, M., Jara, E. 2012. “Fronteras de la transformación agroindustrial en el secano interior de la región de O`Higgins, Chile. En Berdegué J. A y F. Modrego (</w:t>
      </w:r>
      <w:proofErr w:type="spellStart"/>
      <w:r w:rsidRPr="00F634AF">
        <w:rPr>
          <w:rFonts w:ascii="Arial Narrow" w:hAnsi="Arial Narrow"/>
        </w:rPr>
        <w:t>Eds</w:t>
      </w:r>
      <w:proofErr w:type="spellEnd"/>
      <w:r w:rsidRPr="00F634AF">
        <w:rPr>
          <w:rFonts w:ascii="Arial Narrow" w:hAnsi="Arial Narrow"/>
        </w:rPr>
        <w:t xml:space="preserve">). De Yucatán a Chiloé. Dinámicas territoriales en América Latina. </w:t>
      </w:r>
      <w:proofErr w:type="spellStart"/>
      <w:proofErr w:type="gramStart"/>
      <w:r w:rsidRPr="00F634AF">
        <w:rPr>
          <w:rFonts w:ascii="Arial Narrow" w:hAnsi="Arial Narrow"/>
        </w:rPr>
        <w:t>teseo</w:t>
      </w:r>
      <w:proofErr w:type="spellEnd"/>
      <w:proofErr w:type="gramEnd"/>
      <w:r w:rsidRPr="00F634AF">
        <w:rPr>
          <w:rFonts w:ascii="Arial Narrow" w:hAnsi="Arial Narrow"/>
        </w:rPr>
        <w:t>. 599 p.</w:t>
      </w:r>
    </w:p>
    <w:p w:rsidR="000B6CA6" w:rsidRDefault="00F634AF" w:rsidP="00F634AF">
      <w:pPr>
        <w:tabs>
          <w:tab w:val="left" w:pos="0"/>
          <w:tab w:val="left" w:pos="3119"/>
        </w:tabs>
        <w:jc w:val="both"/>
        <w:rPr>
          <w:rFonts w:ascii="Arial Narrow" w:hAnsi="Arial Narrow"/>
        </w:rPr>
      </w:pPr>
      <w:r w:rsidRPr="00F634AF">
        <w:rPr>
          <w:rFonts w:ascii="Arial Narrow" w:hAnsi="Arial Narrow"/>
        </w:rPr>
        <w:t xml:space="preserve">Fajardo, V., y E. Ramírez. 2012.  Proceso de Formación Universitaria de Estudiantes Mapuche de la Universidad Católica de Temuco y sus Expectativas de Inserción en sus Territorios de Origen. Documento de Trabajo Nº 1, Serie Estudios Territoriales. Proyecto Jóvenes y Educación Superior para Territorios Mapuche. Rimisp </w:t>
      </w:r>
      <w:r w:rsidRPr="00F634AF">
        <w:rPr>
          <w:rFonts w:ascii="Arial Narrow" w:hAnsi="Arial Narrow"/>
        </w:rPr>
        <w:cr/>
      </w:r>
    </w:p>
    <w:p w:rsidR="0076239A" w:rsidRPr="00F634AF" w:rsidRDefault="000B6CA6" w:rsidP="00F634AF">
      <w:pPr>
        <w:tabs>
          <w:tab w:val="left" w:pos="0"/>
          <w:tab w:val="left" w:pos="3119"/>
        </w:tabs>
        <w:jc w:val="both"/>
        <w:rPr>
          <w:rFonts w:ascii="Arial Narrow" w:hAnsi="Arial Narrow"/>
        </w:rPr>
      </w:pPr>
      <w:r>
        <w:rPr>
          <w:rFonts w:ascii="Arial Narrow" w:hAnsi="Arial Narrow"/>
        </w:rPr>
        <w:t>M</w:t>
      </w:r>
      <w:r w:rsidR="0076239A" w:rsidRPr="00F634AF">
        <w:rPr>
          <w:rFonts w:ascii="Arial Narrow" w:hAnsi="Arial Narrow"/>
        </w:rPr>
        <w:t>odrego, F., Ramírez, E., Yánez, R., Acuña, D., Ramírez, M., Jara, E. 2011. “Dinámicas territoriales del Secano Interior de la Región de O’Higgins: Las fronteras de la transformación agroindustrial”. Documento de Trabajo N° 80. Programa Dinámicas Territoriales Rurales. Rimisp, Santiago, Chile.</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lastRenderedPageBreak/>
        <w:t xml:space="preserve">Yáñez, R., Félix  Modrego y E. Ramírez. 2010. Conflictos ambientales y coaliciones sociales en el Secano Interior de O’Higgins: Aprendizaje y liderazgo como catalizadores de organización social. Trabajo presentado al  2º Encuentro sociedad chilena de políticas públicas. Enero de 2011. </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Ramírez, E. F. Modrego. R. Yáñez y J. Mace. 2010. Chiloé central un caso de dinámicas de crecimiento económico. Trabajo Presentado a LASA 2010. Toronto, Canadá.</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 xml:space="preserve">Ramírez, E. F. Modrego y Andrea </w:t>
      </w:r>
      <w:proofErr w:type="spellStart"/>
      <w:r w:rsidRPr="00F634AF">
        <w:rPr>
          <w:rFonts w:ascii="Arial Narrow" w:hAnsi="Arial Narrow"/>
        </w:rPr>
        <w:t>Tartakosky</w:t>
      </w:r>
      <w:proofErr w:type="spellEnd"/>
      <w:r w:rsidRPr="00F634AF">
        <w:rPr>
          <w:rFonts w:ascii="Arial Narrow" w:hAnsi="Arial Narrow"/>
        </w:rPr>
        <w:t xml:space="preserve">. 2009. La importancia de la desigualdad geográfica en Chile  </w:t>
      </w:r>
      <w:proofErr w:type="spellStart"/>
      <w:r w:rsidRPr="00F634AF">
        <w:rPr>
          <w:rFonts w:ascii="Arial Narrow" w:hAnsi="Arial Narrow"/>
        </w:rPr>
        <w:t>Paper</w:t>
      </w:r>
      <w:proofErr w:type="spellEnd"/>
      <w:r w:rsidRPr="00F634AF">
        <w:rPr>
          <w:rFonts w:ascii="Arial Narrow" w:hAnsi="Arial Narrow"/>
        </w:rPr>
        <w:t xml:space="preserve"> Preparado para presentar en el Congreso 2009 de la Asociación de Estudios Latinoamericanos, Río de Janeiro, Brasil, del 11 al 14 de junio de 2009.</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Ramírez, E y R. Pino. 2008. Aprendizaje Social para la Innovación. Grupo Chorlaví.</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 xml:space="preserve">I. Guijt, J. Berdegue, G. Escobar, and E. Ramírez. </w:t>
      </w:r>
      <w:r w:rsidRPr="003873AC">
        <w:rPr>
          <w:rFonts w:ascii="Arial Narrow" w:hAnsi="Arial Narrow"/>
          <w:lang w:val="en-US"/>
        </w:rPr>
        <w:t xml:space="preserve">2007. Institutionalizing Learning in Rural Poverty Alleviation Initiatives. </w:t>
      </w:r>
      <w:r w:rsidRPr="00F634AF">
        <w:rPr>
          <w:rFonts w:ascii="Arial Narrow" w:hAnsi="Arial Narrow"/>
        </w:rPr>
        <w:t xml:space="preserve">V. 3: 7.  KM4D </w:t>
      </w:r>
      <w:proofErr w:type="spellStart"/>
      <w:r w:rsidRPr="00F634AF">
        <w:rPr>
          <w:rFonts w:ascii="Arial Narrow" w:hAnsi="Arial Narrow"/>
        </w:rPr>
        <w:t>Journal</w:t>
      </w:r>
      <w:proofErr w:type="spellEnd"/>
      <w:r w:rsidRPr="00F634AF">
        <w:rPr>
          <w:rFonts w:ascii="Arial Narrow" w:hAnsi="Arial Narrow"/>
        </w:rPr>
        <w:t>.</w:t>
      </w:r>
    </w:p>
    <w:p w:rsidR="0076239A" w:rsidRPr="00F634AF" w:rsidRDefault="0076239A" w:rsidP="00F634AF">
      <w:pPr>
        <w:tabs>
          <w:tab w:val="left" w:pos="0"/>
          <w:tab w:val="left" w:pos="3119"/>
        </w:tabs>
        <w:jc w:val="both"/>
        <w:rPr>
          <w:rFonts w:ascii="Arial Narrow" w:hAnsi="Arial Narrow"/>
        </w:rPr>
      </w:pPr>
      <w:r w:rsidRPr="00F634AF">
        <w:rPr>
          <w:rFonts w:ascii="Arial Narrow" w:hAnsi="Arial Narrow"/>
        </w:rPr>
        <w:t xml:space="preserve">Ramírez, E. 2007. La identidad como elemento dinamizador de la economía territorial. En Maria </w:t>
      </w:r>
      <w:proofErr w:type="spellStart"/>
      <w:r w:rsidRPr="00F634AF">
        <w:rPr>
          <w:rFonts w:ascii="Arial Narrow" w:hAnsi="Arial Narrow"/>
        </w:rPr>
        <w:t>Fonte</w:t>
      </w:r>
      <w:proofErr w:type="spellEnd"/>
      <w:r w:rsidRPr="00F634AF">
        <w:rPr>
          <w:rFonts w:ascii="Arial Narrow" w:hAnsi="Arial Narrow"/>
        </w:rPr>
        <w:t xml:space="preserve"> y Claudia Ranaboldo (Ed). Territorios con identidad cultural. Perspectivas desde América Latina y la Unión Europea. En prensa.  Revista Opera. Universidad Externado de Colombia.</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R. Pino, G, Escobar, G. Quiroz, O. Ruiz, L, D. Sarmiento y J, A. Echeverría. 2007. Vinculación a Mercados Dinámicos de Territorios Rurales Pobres y Marginados. Fondo </w:t>
      </w:r>
      <w:proofErr w:type="spellStart"/>
      <w:r w:rsidRPr="00F634AF">
        <w:rPr>
          <w:rFonts w:ascii="Arial Narrow" w:hAnsi="Arial Narrow"/>
        </w:rPr>
        <w:t>Mink’a</w:t>
      </w:r>
      <w:proofErr w:type="spellEnd"/>
      <w:r w:rsidRPr="00F634AF">
        <w:rPr>
          <w:rFonts w:ascii="Arial Narrow" w:hAnsi="Arial Narrow"/>
        </w:rPr>
        <w:t xml:space="preserve"> de Chorlaví, Rimisp. </w:t>
      </w:r>
    </w:p>
    <w:p w:rsidR="0076239A" w:rsidRPr="00F634AF" w:rsidRDefault="000B6CA6" w:rsidP="0076239A">
      <w:pPr>
        <w:jc w:val="both"/>
        <w:rPr>
          <w:rFonts w:ascii="Arial Narrow" w:hAnsi="Arial Narrow"/>
        </w:rPr>
      </w:pPr>
      <w:r>
        <w:rPr>
          <w:rFonts w:ascii="Arial Narrow" w:hAnsi="Arial Narrow"/>
          <w:bCs/>
        </w:rPr>
        <w:t>R</w:t>
      </w:r>
      <w:r w:rsidR="0076239A" w:rsidRPr="00F634AF">
        <w:rPr>
          <w:rFonts w:ascii="Arial Narrow" w:hAnsi="Arial Narrow"/>
          <w:bCs/>
        </w:rPr>
        <w:t>amírez, E</w:t>
      </w:r>
      <w:r w:rsidR="0076239A" w:rsidRPr="00F634AF">
        <w:rPr>
          <w:rFonts w:ascii="Arial Narrow" w:hAnsi="Arial Narrow"/>
        </w:rPr>
        <w:t>. 2006. Acceso a servicios financieros de los hogares rurales de Chile. Debates y Temas Rurales Nº 5. Rimisp, Centro Latinoamericano para el Desarrollo Rural.</w:t>
      </w:r>
    </w:p>
    <w:p w:rsidR="0076239A" w:rsidRPr="00F634AF" w:rsidRDefault="0076239A" w:rsidP="0076239A">
      <w:pPr>
        <w:jc w:val="both"/>
        <w:rPr>
          <w:rFonts w:ascii="Arial Narrow" w:hAnsi="Arial Narrow"/>
        </w:rPr>
      </w:pPr>
      <w:r w:rsidRPr="00F634AF">
        <w:rPr>
          <w:rFonts w:ascii="Arial Narrow" w:hAnsi="Arial Narrow"/>
          <w:bCs/>
        </w:rPr>
        <w:t>Ramírez, E</w:t>
      </w:r>
      <w:r w:rsidRPr="00F634AF">
        <w:rPr>
          <w:rFonts w:ascii="Arial Narrow" w:hAnsi="Arial Narrow"/>
        </w:rPr>
        <w:t>. 2005. Análisis de la movilidad del empleo rural en Chile. Debates y Temas Rurales Nº 3. Rimisp, Centro Latinoamericano para el Desarrollo Rural.</w:t>
      </w:r>
    </w:p>
    <w:p w:rsidR="0076239A" w:rsidRPr="00F634AF" w:rsidRDefault="0076239A" w:rsidP="0076239A">
      <w:pPr>
        <w:jc w:val="both"/>
        <w:rPr>
          <w:rFonts w:ascii="Arial Narrow" w:hAnsi="Arial Narrow"/>
        </w:rPr>
      </w:pPr>
      <w:r w:rsidRPr="00F634AF">
        <w:rPr>
          <w:rFonts w:ascii="Arial Narrow" w:hAnsi="Arial Narrow"/>
          <w:bCs/>
        </w:rPr>
        <w:t xml:space="preserve">Castignani. C M.I, G. Vargas </w:t>
      </w:r>
      <w:r w:rsidRPr="00F634AF">
        <w:rPr>
          <w:rFonts w:ascii="Arial Narrow" w:hAnsi="Arial Narrow"/>
        </w:rPr>
        <w:t xml:space="preserve">y E. Ramírez. </w:t>
      </w:r>
      <w:r w:rsidRPr="00F634AF">
        <w:rPr>
          <w:rFonts w:ascii="Arial Narrow" w:hAnsi="Arial Narrow"/>
          <w:bCs/>
        </w:rPr>
        <w:t>2004.</w:t>
      </w:r>
      <w:r w:rsidRPr="00F634AF">
        <w:rPr>
          <w:rFonts w:ascii="Arial Narrow" w:hAnsi="Arial Narrow"/>
        </w:rPr>
        <w:t xml:space="preserve"> Respuesta de la oferta de productos y demanda de insumos a</w:t>
      </w:r>
      <w:r w:rsidRPr="00F634AF">
        <w:rPr>
          <w:rFonts w:ascii="Arial Narrow" w:hAnsi="Arial Narrow"/>
          <w:bCs/>
          <w:caps/>
        </w:rPr>
        <w:t xml:space="preserve"> </w:t>
      </w:r>
      <w:r w:rsidRPr="00F634AF">
        <w:rPr>
          <w:rFonts w:ascii="Arial Narrow" w:hAnsi="Arial Narrow"/>
        </w:rPr>
        <w:t>cambios de precios en la lechería argentina. Simposio de la Asociación de Economistas Agrarios de Argentina.</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2004. Estructura y evolución de políticas de lucha contra el hambre y la pobreza rural en América Latina. En: Políticas de seguridad alimentaria y nutrición en América Latina. Walter </w:t>
      </w:r>
      <w:proofErr w:type="spellStart"/>
      <w:r w:rsidRPr="00F634AF">
        <w:rPr>
          <w:rFonts w:ascii="Arial Narrow" w:hAnsi="Arial Narrow"/>
        </w:rPr>
        <w:t>Belik</w:t>
      </w:r>
      <w:proofErr w:type="spellEnd"/>
      <w:r w:rsidRPr="00F634AF">
        <w:rPr>
          <w:rFonts w:ascii="Arial Narrow" w:hAnsi="Arial Narrow"/>
        </w:rPr>
        <w:t xml:space="preserve"> (Editor). FAO-FODEPAL. </w:t>
      </w:r>
    </w:p>
    <w:p w:rsidR="0076239A" w:rsidRPr="003873AC" w:rsidRDefault="0076239A" w:rsidP="0076239A">
      <w:pPr>
        <w:jc w:val="both"/>
        <w:rPr>
          <w:rFonts w:ascii="Arial Narrow" w:hAnsi="Arial Narrow"/>
        </w:rPr>
      </w:pPr>
      <w:r w:rsidRPr="00F634AF">
        <w:rPr>
          <w:rFonts w:ascii="Arial Narrow" w:hAnsi="Arial Narrow"/>
          <w:bCs/>
        </w:rPr>
        <w:t>Ramírez, E</w:t>
      </w:r>
      <w:r w:rsidRPr="00F634AF">
        <w:rPr>
          <w:rFonts w:ascii="Arial Narrow" w:hAnsi="Arial Narrow"/>
        </w:rPr>
        <w:t xml:space="preserve"> y W. Foster. 2003. Modelo de oferta de mano de obra en la agricultura campesina de Chile. </w:t>
      </w:r>
      <w:proofErr w:type="spellStart"/>
      <w:r w:rsidRPr="003873AC">
        <w:rPr>
          <w:rFonts w:ascii="Arial Narrow" w:hAnsi="Arial Narrow"/>
        </w:rPr>
        <w:t>Latin</w:t>
      </w:r>
      <w:proofErr w:type="spellEnd"/>
      <w:r w:rsidRPr="003873AC">
        <w:rPr>
          <w:rFonts w:ascii="Arial Narrow" w:hAnsi="Arial Narrow"/>
        </w:rPr>
        <w:t xml:space="preserve"> American </w:t>
      </w:r>
      <w:proofErr w:type="spellStart"/>
      <w:r w:rsidRPr="003873AC">
        <w:rPr>
          <w:rFonts w:ascii="Arial Narrow" w:hAnsi="Arial Narrow"/>
        </w:rPr>
        <w:t>Journal</w:t>
      </w:r>
      <w:proofErr w:type="spellEnd"/>
      <w:r w:rsidRPr="003873AC">
        <w:rPr>
          <w:rFonts w:ascii="Arial Narrow" w:hAnsi="Arial Narrow"/>
        </w:rPr>
        <w:t xml:space="preserve"> of </w:t>
      </w:r>
      <w:proofErr w:type="spellStart"/>
      <w:r w:rsidRPr="003873AC">
        <w:rPr>
          <w:rFonts w:ascii="Arial Narrow" w:hAnsi="Arial Narrow"/>
        </w:rPr>
        <w:t>Economics</w:t>
      </w:r>
      <w:proofErr w:type="spellEnd"/>
      <w:r w:rsidRPr="003873AC">
        <w:rPr>
          <w:rFonts w:ascii="Arial Narrow" w:hAnsi="Arial Narrow"/>
        </w:rPr>
        <w:t>. V 119.</w:t>
      </w:r>
    </w:p>
    <w:p w:rsidR="0076239A" w:rsidRPr="00F634AF" w:rsidRDefault="0076239A" w:rsidP="0076239A">
      <w:pPr>
        <w:pStyle w:val="Textoindependiente"/>
        <w:tabs>
          <w:tab w:val="clear" w:pos="0"/>
          <w:tab w:val="clear" w:pos="4253"/>
        </w:tabs>
        <w:rPr>
          <w:rFonts w:ascii="Arial Narrow" w:hAnsi="Arial Narrow"/>
          <w:sz w:val="22"/>
          <w:szCs w:val="22"/>
        </w:rPr>
      </w:pPr>
      <w:r w:rsidRPr="000B6CA6">
        <w:rPr>
          <w:rFonts w:ascii="Arial Narrow" w:hAnsi="Arial Narrow"/>
          <w:bCs/>
          <w:sz w:val="22"/>
          <w:szCs w:val="22"/>
          <w:lang w:val="es-CL"/>
        </w:rPr>
        <w:t>Ramírez, E</w:t>
      </w:r>
      <w:r w:rsidRPr="000B6CA6">
        <w:rPr>
          <w:rFonts w:ascii="Arial Narrow" w:hAnsi="Arial Narrow"/>
          <w:sz w:val="22"/>
          <w:szCs w:val="22"/>
          <w:lang w:val="es-CL"/>
        </w:rPr>
        <w:t xml:space="preserve">.; Berdegué, J.; Caro, J.C. y </w:t>
      </w:r>
      <w:proofErr w:type="spellStart"/>
      <w:r w:rsidRPr="000B6CA6">
        <w:rPr>
          <w:rFonts w:ascii="Arial Narrow" w:hAnsi="Arial Narrow"/>
          <w:sz w:val="22"/>
          <w:szCs w:val="22"/>
          <w:lang w:val="es-CL"/>
        </w:rPr>
        <w:t>Frigollet</w:t>
      </w:r>
      <w:proofErr w:type="spellEnd"/>
      <w:r w:rsidRPr="000B6CA6">
        <w:rPr>
          <w:rFonts w:ascii="Arial Narrow" w:hAnsi="Arial Narrow"/>
          <w:sz w:val="22"/>
          <w:szCs w:val="22"/>
          <w:lang w:val="es-CL"/>
        </w:rPr>
        <w:t xml:space="preserve">, D. 2002. </w:t>
      </w:r>
      <w:r w:rsidRPr="00F634AF">
        <w:rPr>
          <w:rFonts w:ascii="Arial Narrow" w:hAnsi="Arial Narrow"/>
          <w:sz w:val="22"/>
          <w:szCs w:val="22"/>
        </w:rPr>
        <w:t>Estrategias de generación de ingresos de poblaciones rurales pobres, el caso de Chile. V Simposio Latinoamericano de Investigación de sistemas de Producción IESA. 20 al 23 de mayo de 2002. Florianópolis. Brasil.</w:t>
      </w:r>
    </w:p>
    <w:p w:rsidR="000B6CA6" w:rsidRDefault="000B6CA6" w:rsidP="0076239A">
      <w:pPr>
        <w:jc w:val="both"/>
        <w:rPr>
          <w:rFonts w:ascii="Arial Narrow" w:hAnsi="Arial Narrow"/>
        </w:rPr>
      </w:pPr>
    </w:p>
    <w:p w:rsidR="0076239A" w:rsidRPr="00F634AF" w:rsidRDefault="0076239A" w:rsidP="0076239A">
      <w:pPr>
        <w:jc w:val="both"/>
        <w:rPr>
          <w:rFonts w:ascii="Arial Narrow" w:hAnsi="Arial Narrow"/>
          <w:bCs/>
        </w:rPr>
      </w:pPr>
      <w:r w:rsidRPr="00F634AF">
        <w:rPr>
          <w:rFonts w:ascii="Arial Narrow" w:hAnsi="Arial Narrow"/>
        </w:rPr>
        <w:lastRenderedPageBreak/>
        <w:t>Ramírez, E.</w:t>
      </w:r>
      <w:r w:rsidRPr="00F634AF">
        <w:rPr>
          <w:rFonts w:ascii="Arial Narrow" w:hAnsi="Arial Narrow"/>
          <w:bCs/>
        </w:rPr>
        <w:t xml:space="preserve"> J. Berdegué, J. Caro y D. </w:t>
      </w:r>
      <w:proofErr w:type="spellStart"/>
      <w:r w:rsidRPr="00F634AF">
        <w:rPr>
          <w:rFonts w:ascii="Arial Narrow" w:hAnsi="Arial Narrow"/>
          <w:bCs/>
        </w:rPr>
        <w:t>Frigollet</w:t>
      </w:r>
      <w:proofErr w:type="spellEnd"/>
      <w:r w:rsidRPr="00F634AF">
        <w:rPr>
          <w:rFonts w:ascii="Arial Narrow" w:hAnsi="Arial Narrow"/>
          <w:bCs/>
        </w:rPr>
        <w:t>. 2002. Estrategias de generación de ingresos de poblaciones rurales pobres, el caso de Chile. V Simposio Latinoamericano de Investigación de sistemas de Producción IESA. 20 al 23 de mayo de 2002. Florianópolis. Brasil.</w:t>
      </w:r>
    </w:p>
    <w:p w:rsidR="0076239A" w:rsidRPr="00F634AF" w:rsidRDefault="0076239A" w:rsidP="0076239A">
      <w:pPr>
        <w:tabs>
          <w:tab w:val="left" w:pos="0"/>
          <w:tab w:val="left" w:pos="3119"/>
        </w:tabs>
        <w:jc w:val="both"/>
        <w:rPr>
          <w:rFonts w:ascii="Arial Narrow" w:hAnsi="Arial Narrow"/>
          <w:lang w:val="en-US"/>
        </w:rPr>
      </w:pPr>
      <w:r w:rsidRPr="00F634AF">
        <w:rPr>
          <w:rFonts w:ascii="Arial Narrow" w:hAnsi="Arial Narrow"/>
        </w:rPr>
        <w:t xml:space="preserve">Berdegué, J., Ramírez, E., Reardon, T., y Escobar, G. 2001. Empleo e ingreso rural en Chile.  </w:t>
      </w:r>
      <w:r w:rsidRPr="00F634AF">
        <w:rPr>
          <w:rFonts w:ascii="Arial Narrow" w:hAnsi="Arial Narrow"/>
          <w:lang w:val="en-US"/>
        </w:rPr>
        <w:t xml:space="preserve">Word </w:t>
      </w:r>
      <w:proofErr w:type="spellStart"/>
      <w:r w:rsidRPr="00F634AF">
        <w:rPr>
          <w:rFonts w:ascii="Arial Narrow" w:hAnsi="Arial Narrow"/>
          <w:lang w:val="en-US"/>
        </w:rPr>
        <w:t>Develoment</w:t>
      </w:r>
      <w:proofErr w:type="spellEnd"/>
      <w:r w:rsidRPr="00F634AF">
        <w:rPr>
          <w:rFonts w:ascii="Arial Narrow" w:hAnsi="Arial Narrow"/>
          <w:lang w:val="en-US"/>
        </w:rPr>
        <w:t>, 29(3), March 2001.</w:t>
      </w:r>
    </w:p>
    <w:p w:rsidR="0076239A" w:rsidRPr="00F634AF" w:rsidRDefault="0076239A" w:rsidP="0076239A">
      <w:pPr>
        <w:jc w:val="both"/>
        <w:rPr>
          <w:rFonts w:ascii="Arial Narrow" w:hAnsi="Arial Narrow"/>
          <w:bCs/>
        </w:rPr>
      </w:pPr>
      <w:proofErr w:type="gramStart"/>
      <w:r w:rsidRPr="00F634AF">
        <w:rPr>
          <w:rFonts w:ascii="Arial Narrow" w:hAnsi="Arial Narrow"/>
          <w:lang w:val="en-US"/>
        </w:rPr>
        <w:t xml:space="preserve">Ramírez, E. </w:t>
      </w:r>
      <w:r w:rsidRPr="00F634AF">
        <w:rPr>
          <w:rFonts w:ascii="Arial Narrow" w:hAnsi="Arial Narrow"/>
          <w:bCs/>
          <w:lang w:val="en-US"/>
        </w:rPr>
        <w:t>2000.</w:t>
      </w:r>
      <w:proofErr w:type="gramEnd"/>
      <w:r w:rsidRPr="00F634AF">
        <w:rPr>
          <w:rFonts w:ascii="Arial Narrow" w:hAnsi="Arial Narrow"/>
          <w:bCs/>
          <w:lang w:val="en-US"/>
        </w:rPr>
        <w:t xml:space="preserve"> </w:t>
      </w:r>
      <w:proofErr w:type="spellStart"/>
      <w:proofErr w:type="gramStart"/>
      <w:r w:rsidRPr="00F634AF">
        <w:rPr>
          <w:rFonts w:ascii="Arial Narrow" w:hAnsi="Arial Narrow"/>
          <w:bCs/>
          <w:lang w:val="en-US"/>
        </w:rPr>
        <w:t>Empleo</w:t>
      </w:r>
      <w:proofErr w:type="spellEnd"/>
      <w:r w:rsidRPr="00F634AF">
        <w:rPr>
          <w:rFonts w:ascii="Arial Narrow" w:hAnsi="Arial Narrow"/>
          <w:bCs/>
          <w:lang w:val="en-US"/>
        </w:rPr>
        <w:t xml:space="preserve"> </w:t>
      </w:r>
      <w:proofErr w:type="spellStart"/>
      <w:r w:rsidRPr="00F634AF">
        <w:rPr>
          <w:rFonts w:ascii="Arial Narrow" w:hAnsi="Arial Narrow"/>
          <w:bCs/>
          <w:lang w:val="en-US"/>
        </w:rPr>
        <w:t>extrapredial</w:t>
      </w:r>
      <w:proofErr w:type="spellEnd"/>
      <w:r w:rsidRPr="00F634AF">
        <w:rPr>
          <w:rFonts w:ascii="Arial Narrow" w:hAnsi="Arial Narrow"/>
          <w:bCs/>
          <w:lang w:val="en-US"/>
        </w:rPr>
        <w:t xml:space="preserve"> en la </w:t>
      </w:r>
      <w:proofErr w:type="spellStart"/>
      <w:r w:rsidRPr="00F634AF">
        <w:rPr>
          <w:rFonts w:ascii="Arial Narrow" w:hAnsi="Arial Narrow"/>
          <w:bCs/>
          <w:lang w:val="en-US"/>
        </w:rPr>
        <w:t>agricultura</w:t>
      </w:r>
      <w:proofErr w:type="spellEnd"/>
      <w:r w:rsidRPr="00F634AF">
        <w:rPr>
          <w:rFonts w:ascii="Arial Narrow" w:hAnsi="Arial Narrow"/>
          <w:bCs/>
          <w:lang w:val="en-US"/>
        </w:rPr>
        <w:t xml:space="preserve"> campesina.16</w:t>
      </w:r>
      <w:r w:rsidRPr="00F634AF">
        <w:rPr>
          <w:rFonts w:ascii="Arial Narrow" w:hAnsi="Arial Narrow"/>
          <w:bCs/>
          <w:vertAlign w:val="superscript"/>
          <w:lang w:val="en-US"/>
        </w:rPr>
        <w:t>th</w:t>
      </w:r>
      <w:r w:rsidRPr="00F634AF">
        <w:rPr>
          <w:rFonts w:ascii="Arial Narrow" w:hAnsi="Arial Narrow"/>
          <w:bCs/>
          <w:lang w:val="en-US"/>
        </w:rPr>
        <w:t xml:space="preserve"> symposium of the international farming systems association.</w:t>
      </w:r>
      <w:proofErr w:type="gramEnd"/>
      <w:r w:rsidRPr="00F634AF">
        <w:rPr>
          <w:rFonts w:ascii="Arial Narrow" w:hAnsi="Arial Narrow"/>
          <w:bCs/>
          <w:lang w:val="en-US"/>
        </w:rPr>
        <w:t xml:space="preserve"> 4</w:t>
      </w:r>
      <w:r w:rsidRPr="00F634AF">
        <w:rPr>
          <w:rFonts w:ascii="Arial Narrow" w:hAnsi="Arial Narrow"/>
          <w:bCs/>
          <w:vertAlign w:val="superscript"/>
          <w:lang w:val="en-US"/>
        </w:rPr>
        <w:t>th</w:t>
      </w:r>
      <w:r w:rsidRPr="00F634AF">
        <w:rPr>
          <w:rFonts w:ascii="Arial Narrow" w:hAnsi="Arial Narrow"/>
          <w:bCs/>
          <w:lang w:val="en-US"/>
        </w:rPr>
        <w:t xml:space="preserve"> </w:t>
      </w:r>
      <w:proofErr w:type="spellStart"/>
      <w:proofErr w:type="gramStart"/>
      <w:r w:rsidRPr="00F634AF">
        <w:rPr>
          <w:rFonts w:ascii="Arial Narrow" w:hAnsi="Arial Narrow"/>
          <w:bCs/>
          <w:lang w:val="en-US"/>
        </w:rPr>
        <w:t>latin</w:t>
      </w:r>
      <w:proofErr w:type="spellEnd"/>
      <w:r w:rsidRPr="00F634AF">
        <w:rPr>
          <w:rFonts w:ascii="Arial Narrow" w:hAnsi="Arial Narrow"/>
          <w:bCs/>
          <w:lang w:val="en-US"/>
        </w:rPr>
        <w:t xml:space="preserve"> </w:t>
      </w:r>
      <w:proofErr w:type="spellStart"/>
      <w:r w:rsidRPr="00F634AF">
        <w:rPr>
          <w:rFonts w:ascii="Arial Narrow" w:hAnsi="Arial Narrow"/>
          <w:bCs/>
          <w:lang w:val="en-US"/>
        </w:rPr>
        <w:t>american</w:t>
      </w:r>
      <w:proofErr w:type="spellEnd"/>
      <w:proofErr w:type="gramEnd"/>
      <w:r w:rsidRPr="00F634AF">
        <w:rPr>
          <w:rFonts w:ascii="Arial Narrow" w:hAnsi="Arial Narrow"/>
          <w:bCs/>
          <w:lang w:val="en-US"/>
        </w:rPr>
        <w:t xml:space="preserve"> farming systems research and extension symposium. Santiago. </w:t>
      </w:r>
      <w:r w:rsidRPr="00F634AF">
        <w:rPr>
          <w:rFonts w:ascii="Arial Narrow" w:hAnsi="Arial Narrow"/>
          <w:bCs/>
        </w:rPr>
        <w:t>Chile.</w:t>
      </w:r>
    </w:p>
    <w:p w:rsidR="0076239A" w:rsidRPr="00F634AF" w:rsidRDefault="0076239A" w:rsidP="0076239A">
      <w:pPr>
        <w:jc w:val="both"/>
        <w:rPr>
          <w:rFonts w:ascii="Arial Narrow" w:hAnsi="Arial Narrow"/>
          <w:bCs/>
        </w:rPr>
      </w:pPr>
      <w:r w:rsidRPr="00F634AF">
        <w:rPr>
          <w:rFonts w:ascii="Arial Narrow" w:hAnsi="Arial Narrow"/>
          <w:bCs/>
        </w:rPr>
        <w:t>Ramírez, E</w:t>
      </w:r>
      <w:r w:rsidRPr="00F634AF">
        <w:rPr>
          <w:rFonts w:ascii="Arial Narrow" w:hAnsi="Arial Narrow"/>
        </w:rPr>
        <w:t xml:space="preserve"> y W. Foster. </w:t>
      </w:r>
      <w:r w:rsidRPr="00F634AF">
        <w:rPr>
          <w:rFonts w:ascii="Arial Narrow" w:hAnsi="Arial Narrow"/>
          <w:bCs/>
        </w:rPr>
        <w:t>2000.</w:t>
      </w:r>
      <w:r w:rsidRPr="00F634AF">
        <w:rPr>
          <w:rFonts w:ascii="Arial Narrow" w:hAnsi="Arial Narrow"/>
        </w:rPr>
        <w:t xml:space="preserve"> </w:t>
      </w:r>
      <w:r w:rsidRPr="00F634AF">
        <w:rPr>
          <w:rFonts w:ascii="Arial Narrow" w:hAnsi="Arial Narrow"/>
          <w:bCs/>
        </w:rPr>
        <w:t>Elasticidad de sustitución de mano de obra familiar y contratada en la agricultura campesina de Chile. V Encuentro de economistas agrarios de Chile.</w:t>
      </w:r>
    </w:p>
    <w:p w:rsidR="0076239A" w:rsidRPr="00F634AF" w:rsidRDefault="0076239A" w:rsidP="0076239A">
      <w:pPr>
        <w:jc w:val="both"/>
        <w:rPr>
          <w:rFonts w:ascii="Arial Narrow" w:hAnsi="Arial Narrow"/>
        </w:rPr>
      </w:pPr>
      <w:proofErr w:type="spellStart"/>
      <w:r w:rsidRPr="00F634AF">
        <w:rPr>
          <w:rFonts w:ascii="Arial Narrow" w:hAnsi="Arial Narrow"/>
        </w:rPr>
        <w:t>Maino</w:t>
      </w:r>
      <w:proofErr w:type="spellEnd"/>
      <w:r w:rsidRPr="00F634AF">
        <w:rPr>
          <w:rFonts w:ascii="Arial Narrow" w:hAnsi="Arial Narrow"/>
        </w:rPr>
        <w:t xml:space="preserve"> M., C. </w:t>
      </w:r>
      <w:proofErr w:type="spellStart"/>
      <w:r w:rsidRPr="00F634AF">
        <w:rPr>
          <w:rFonts w:ascii="Arial Narrow" w:hAnsi="Arial Narrow"/>
        </w:rPr>
        <w:t>Kobrich</w:t>
      </w:r>
      <w:proofErr w:type="spellEnd"/>
      <w:r w:rsidRPr="00F634AF">
        <w:rPr>
          <w:rFonts w:ascii="Arial Narrow" w:hAnsi="Arial Narrow"/>
        </w:rPr>
        <w:t xml:space="preserve">, J. Cabrera, D. </w:t>
      </w:r>
      <w:proofErr w:type="spellStart"/>
      <w:r w:rsidRPr="00F634AF">
        <w:rPr>
          <w:rFonts w:ascii="Arial Narrow" w:hAnsi="Arial Narrow"/>
        </w:rPr>
        <w:t>Frigolett</w:t>
      </w:r>
      <w:proofErr w:type="spellEnd"/>
      <w:r w:rsidRPr="00F634AF">
        <w:rPr>
          <w:rFonts w:ascii="Arial Narrow" w:hAnsi="Arial Narrow"/>
        </w:rPr>
        <w:t xml:space="preserve"> y </w:t>
      </w:r>
      <w:r w:rsidRPr="00F634AF">
        <w:rPr>
          <w:rFonts w:ascii="Arial Narrow" w:hAnsi="Arial Narrow"/>
          <w:bCs/>
        </w:rPr>
        <w:t>E. Ramírez</w:t>
      </w:r>
      <w:r w:rsidRPr="00F634AF">
        <w:rPr>
          <w:rFonts w:ascii="Arial Narrow" w:hAnsi="Arial Narrow"/>
        </w:rPr>
        <w:t xml:space="preserve">. 1999. Determinación de factores asociados a la pobreza rural. Economía Agraria. </w:t>
      </w:r>
      <w:proofErr w:type="spellStart"/>
      <w:proofErr w:type="gramStart"/>
      <w:r w:rsidRPr="00F634AF">
        <w:rPr>
          <w:rFonts w:ascii="Arial Narrow" w:hAnsi="Arial Narrow"/>
        </w:rPr>
        <w:t>vol</w:t>
      </w:r>
      <w:proofErr w:type="spellEnd"/>
      <w:proofErr w:type="gramEnd"/>
      <w:r w:rsidRPr="00F634AF">
        <w:rPr>
          <w:rFonts w:ascii="Arial Narrow" w:hAnsi="Arial Narrow"/>
        </w:rPr>
        <w:t xml:space="preserve"> (4) 118 – 127.</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Berdegué, J. A. y E. Ramírez  (Editores).  1995.  </w:t>
      </w:r>
      <w:proofErr w:type="spellStart"/>
      <w:r w:rsidRPr="00F634AF">
        <w:rPr>
          <w:rFonts w:ascii="Arial Narrow" w:hAnsi="Arial Narrow"/>
        </w:rPr>
        <w:t>Operacionalización</w:t>
      </w:r>
      <w:proofErr w:type="spellEnd"/>
      <w:r w:rsidRPr="00F634AF">
        <w:rPr>
          <w:rFonts w:ascii="Arial Narrow" w:hAnsi="Arial Narrow"/>
        </w:rPr>
        <w:t xml:space="preserve"> del Concepto de Sistemas de Producción Sostenibles. RIMISP. 116 p</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Berdegué, J. A. y  E. Ramírez (Compiladores).  1994.  Investigación con Enfoque de Sistemas en la Agricultura y el Desarrollo Rural.  RIMISP. 200p</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Ramírez, E.  H. Martínez y L. Mora. 1994.  Captura de Información Dinámica</w:t>
      </w:r>
      <w:proofErr w:type="gramStart"/>
      <w:r w:rsidRPr="00F634AF">
        <w:rPr>
          <w:rFonts w:ascii="Arial Narrow" w:hAnsi="Arial Narrow"/>
        </w:rPr>
        <w:t>:  Comparación</w:t>
      </w:r>
      <w:proofErr w:type="gramEnd"/>
      <w:r w:rsidRPr="00F634AF">
        <w:rPr>
          <w:rFonts w:ascii="Arial Narrow" w:hAnsi="Arial Narrow"/>
        </w:rPr>
        <w:t xml:space="preserve"> entre la entrevista semi estructurada en profundidad y el seguimiento dinámico quincenal. Trabajo presentado y aceptado al Simposio de </w:t>
      </w:r>
      <w:proofErr w:type="spellStart"/>
      <w:r w:rsidRPr="00F634AF">
        <w:rPr>
          <w:rFonts w:ascii="Arial Narrow" w:hAnsi="Arial Narrow"/>
        </w:rPr>
        <w:t>Systems-Oriented</w:t>
      </w:r>
      <w:proofErr w:type="spellEnd"/>
      <w:r w:rsidRPr="00F634AF">
        <w:rPr>
          <w:rFonts w:ascii="Arial Narrow" w:hAnsi="Arial Narrow"/>
        </w:rPr>
        <w:t xml:space="preserve"> Research in </w:t>
      </w:r>
      <w:proofErr w:type="spellStart"/>
      <w:r w:rsidRPr="00F634AF">
        <w:rPr>
          <w:rFonts w:ascii="Arial Narrow" w:hAnsi="Arial Narrow"/>
        </w:rPr>
        <w:t>Agriculture</w:t>
      </w:r>
      <w:proofErr w:type="spellEnd"/>
      <w:r w:rsidRPr="00F634AF">
        <w:rPr>
          <w:rFonts w:ascii="Arial Narrow" w:hAnsi="Arial Narrow"/>
        </w:rPr>
        <w:t xml:space="preserve"> and Rural </w:t>
      </w:r>
      <w:proofErr w:type="spellStart"/>
      <w:r w:rsidRPr="00F634AF">
        <w:rPr>
          <w:rFonts w:ascii="Arial Narrow" w:hAnsi="Arial Narrow"/>
        </w:rPr>
        <w:t>Development</w:t>
      </w:r>
      <w:proofErr w:type="spellEnd"/>
      <w:r w:rsidRPr="00F634AF">
        <w:rPr>
          <w:rFonts w:ascii="Arial Narrow" w:hAnsi="Arial Narrow"/>
        </w:rPr>
        <w:t xml:space="preserve"> (Montpellier, Francia).</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H. Martínez y R. </w:t>
      </w:r>
      <w:proofErr w:type="spellStart"/>
      <w:r w:rsidRPr="00F634AF">
        <w:rPr>
          <w:rFonts w:ascii="Arial Narrow" w:hAnsi="Arial Narrow"/>
        </w:rPr>
        <w:t>Cazanga</w:t>
      </w:r>
      <w:proofErr w:type="spellEnd"/>
      <w:r w:rsidRPr="00F634AF">
        <w:rPr>
          <w:rFonts w:ascii="Arial Narrow" w:hAnsi="Arial Narrow"/>
        </w:rPr>
        <w:t xml:space="preserve">.  1994.  Evolución de Impacto Ambiental de Sistemas de Producción Campesinos. Ponencia presentada en el VI Encuentro Internacional de RIMISP. </w:t>
      </w:r>
      <w:proofErr w:type="spellStart"/>
      <w:r w:rsidRPr="00F634AF">
        <w:rPr>
          <w:rFonts w:ascii="Arial Narrow" w:hAnsi="Arial Narrow"/>
        </w:rPr>
        <w:t>Jaguariúna</w:t>
      </w:r>
      <w:proofErr w:type="spellEnd"/>
      <w:r w:rsidRPr="00F634AF">
        <w:rPr>
          <w:rFonts w:ascii="Arial Narrow" w:hAnsi="Arial Narrow"/>
        </w:rPr>
        <w:t>, Sao Paulo Brasil, del 11 al 15 de abril de 1994.</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Ramírez, E. H. Martínez y L. Mora. 1993.  “Captura de Información Dinámica: Comparación entre el Seguimiento Dinámico Quincenal y la Entrevista Semi-Estructurada  en Profundidad”. En el Simposio de Investigación Extensión en Sistemas Agropecuarios (IESA), Quito, Ecuador.</w:t>
      </w:r>
    </w:p>
    <w:p w:rsidR="0076239A" w:rsidRPr="00F634AF" w:rsidRDefault="0076239A" w:rsidP="0076239A">
      <w:pPr>
        <w:tabs>
          <w:tab w:val="left" w:pos="-142"/>
          <w:tab w:val="left" w:pos="3119"/>
        </w:tabs>
        <w:jc w:val="both"/>
        <w:rPr>
          <w:rFonts w:ascii="Arial Narrow" w:hAnsi="Arial Narrow"/>
          <w:lang w:val="es-ES"/>
        </w:rPr>
      </w:pPr>
      <w:r w:rsidRPr="00F634AF">
        <w:rPr>
          <w:rFonts w:ascii="Arial Narrow" w:hAnsi="Arial Narrow"/>
        </w:rPr>
        <w:t xml:space="preserve">Ramírez, E. J. Berdegué, R. </w:t>
      </w:r>
      <w:proofErr w:type="spellStart"/>
      <w:r w:rsidRPr="00F634AF">
        <w:rPr>
          <w:rFonts w:ascii="Arial Narrow" w:hAnsi="Arial Narrow"/>
        </w:rPr>
        <w:t>Cazanga</w:t>
      </w:r>
      <w:proofErr w:type="spellEnd"/>
      <w:r w:rsidRPr="00F634AF">
        <w:rPr>
          <w:rFonts w:ascii="Arial Narrow" w:hAnsi="Arial Narrow"/>
        </w:rPr>
        <w:t xml:space="preserve"> y L. Mora. 1992. “El mejoramiento de sistemas de producción campesinos: Aplicación de programación </w:t>
      </w:r>
      <w:proofErr w:type="spellStart"/>
      <w:r w:rsidRPr="00F634AF">
        <w:rPr>
          <w:rFonts w:ascii="Arial Narrow" w:hAnsi="Arial Narrow"/>
        </w:rPr>
        <w:t>multiobjetivo</w:t>
      </w:r>
      <w:proofErr w:type="spellEnd"/>
      <w:r w:rsidRPr="00F634AF">
        <w:rPr>
          <w:rFonts w:ascii="Arial Narrow" w:hAnsi="Arial Narrow"/>
        </w:rPr>
        <w:t xml:space="preserve">”.  </w:t>
      </w:r>
      <w:proofErr w:type="spellStart"/>
      <w:r w:rsidRPr="00F634AF">
        <w:rPr>
          <w:rFonts w:ascii="Arial Narrow" w:hAnsi="Arial Narrow"/>
          <w:lang w:val="es-ES"/>
        </w:rPr>
        <w:t>Invest</w:t>
      </w:r>
      <w:proofErr w:type="spellEnd"/>
      <w:r w:rsidRPr="00F634AF">
        <w:rPr>
          <w:rFonts w:ascii="Arial Narrow" w:hAnsi="Arial Narrow"/>
          <w:lang w:val="es-ES"/>
        </w:rPr>
        <w:t>. Agr.: Econ., 7(1), 1992.</w:t>
      </w:r>
    </w:p>
    <w:p w:rsidR="0076239A" w:rsidRPr="00F634AF" w:rsidRDefault="0076239A" w:rsidP="0076239A">
      <w:pPr>
        <w:jc w:val="both"/>
        <w:rPr>
          <w:rFonts w:ascii="Arial Narrow" w:hAnsi="Arial Narrow"/>
        </w:rPr>
      </w:pPr>
      <w:r w:rsidRPr="00F634AF">
        <w:rPr>
          <w:rFonts w:ascii="Arial Narrow" w:hAnsi="Arial Narrow"/>
        </w:rPr>
        <w:t>Ramírez, E. 1992.  “Diagnóstico de un sistema de producción campesino del minifundio tradicional del valle de riego de la provincia de Ñuble”. Agricultura y Sociedad 9/92. Grupo de Investigaciones Agrarias. Universidad Academia de Humanismo Cristiano.</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w:t>
      </w:r>
      <w:proofErr w:type="gramStart"/>
      <w:r w:rsidRPr="00F634AF">
        <w:rPr>
          <w:rFonts w:ascii="Arial Narrow" w:hAnsi="Arial Narrow"/>
        </w:rPr>
        <w:t>y</w:t>
      </w:r>
      <w:proofErr w:type="gramEnd"/>
      <w:r w:rsidRPr="00F634AF">
        <w:rPr>
          <w:rFonts w:ascii="Arial Narrow" w:hAnsi="Arial Narrow"/>
        </w:rPr>
        <w:t xml:space="preserve"> A. Oyarzún. 1991.  “Tipificación y Clasificación de Sistemas de Producción Campesinos”. En las 42° Jornadas Agronómicas de Chile.</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lastRenderedPageBreak/>
        <w:t xml:space="preserve">Berdegué, J. E. Ramírez. R. </w:t>
      </w:r>
      <w:proofErr w:type="spellStart"/>
      <w:r w:rsidRPr="00F634AF">
        <w:rPr>
          <w:rFonts w:ascii="Arial Narrow" w:hAnsi="Arial Narrow"/>
        </w:rPr>
        <w:t>Cazanga</w:t>
      </w:r>
      <w:proofErr w:type="spellEnd"/>
      <w:r w:rsidRPr="00F634AF">
        <w:rPr>
          <w:rFonts w:ascii="Arial Narrow" w:hAnsi="Arial Narrow"/>
        </w:rPr>
        <w:t xml:space="preserve">  y L. Mora. 1991.  “Programación </w:t>
      </w:r>
      <w:proofErr w:type="spellStart"/>
      <w:r w:rsidRPr="00F634AF">
        <w:rPr>
          <w:rFonts w:ascii="Arial Narrow" w:hAnsi="Arial Narrow"/>
        </w:rPr>
        <w:t>Multiobjetivo</w:t>
      </w:r>
      <w:proofErr w:type="spellEnd"/>
      <w:r w:rsidRPr="00F634AF">
        <w:rPr>
          <w:rFonts w:ascii="Arial Narrow" w:hAnsi="Arial Narrow"/>
        </w:rPr>
        <w:t xml:space="preserve"> en la fase de diseño de Sistemas de Producción”. En las 42° Jornadas Agronómicas de Chile.</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y A. Schejtman. 2004. Desarrollo Territorial Rural. Fondo </w:t>
      </w:r>
      <w:proofErr w:type="spellStart"/>
      <w:r w:rsidRPr="00F634AF">
        <w:rPr>
          <w:rFonts w:ascii="Arial Narrow" w:hAnsi="Arial Narrow"/>
        </w:rPr>
        <w:t>Mink’a</w:t>
      </w:r>
      <w:proofErr w:type="spellEnd"/>
      <w:r w:rsidRPr="00F634AF">
        <w:rPr>
          <w:rFonts w:ascii="Arial Narrow" w:hAnsi="Arial Narrow"/>
        </w:rPr>
        <w:t xml:space="preserve"> de Chorlaví. Rimisp </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y J. Berdegué. 2003. Acción Colectiva y Mejoras en las Condiciones de Vida de las Poblaciones Rurales. Fondo </w:t>
      </w:r>
      <w:proofErr w:type="spellStart"/>
      <w:r w:rsidRPr="00F634AF">
        <w:rPr>
          <w:rFonts w:ascii="Arial Narrow" w:hAnsi="Arial Narrow"/>
        </w:rPr>
        <w:t>Mink’a</w:t>
      </w:r>
      <w:proofErr w:type="spellEnd"/>
      <w:r w:rsidRPr="00F634AF">
        <w:rPr>
          <w:rFonts w:ascii="Arial Narrow" w:hAnsi="Arial Narrow"/>
        </w:rPr>
        <w:t xml:space="preserve"> de Chorlaví. Rimisp.</w:t>
      </w:r>
    </w:p>
    <w:p w:rsidR="0076239A" w:rsidRPr="00F634AF" w:rsidRDefault="0076239A" w:rsidP="0076239A">
      <w:pPr>
        <w:tabs>
          <w:tab w:val="left" w:pos="-142"/>
          <w:tab w:val="left" w:pos="3119"/>
        </w:tabs>
        <w:jc w:val="both"/>
        <w:rPr>
          <w:rFonts w:ascii="Arial Narrow" w:hAnsi="Arial Narrow"/>
          <w:lang w:val="es-ES"/>
        </w:rPr>
      </w:pPr>
      <w:r w:rsidRPr="00F634AF">
        <w:rPr>
          <w:rFonts w:ascii="Arial Narrow" w:hAnsi="Arial Narrow"/>
        </w:rPr>
        <w:t xml:space="preserve">Berdegué, J. Ramírez, E. </w:t>
      </w:r>
      <w:proofErr w:type="spellStart"/>
      <w:r w:rsidRPr="00F634AF">
        <w:rPr>
          <w:rFonts w:ascii="Arial Narrow" w:hAnsi="Arial Narrow"/>
        </w:rPr>
        <w:t>Milicevic</w:t>
      </w:r>
      <w:proofErr w:type="spellEnd"/>
      <w:r w:rsidRPr="00F634AF">
        <w:rPr>
          <w:rFonts w:ascii="Arial Narrow" w:hAnsi="Arial Narrow"/>
        </w:rPr>
        <w:t xml:space="preserve">, X. Reardon, T y Escobar, G. 2001. Empleo e ingreso rural en Chile. Seminario internacional sobre el desarrollo del empleo rural no agrícola. </w:t>
      </w:r>
      <w:r w:rsidRPr="00F634AF">
        <w:rPr>
          <w:rFonts w:ascii="Arial Narrow" w:hAnsi="Arial Narrow"/>
          <w:lang w:val="es-ES"/>
        </w:rPr>
        <w:t>BID-CEPAL-FAO-RIMISP</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Jiménez, R. </w:t>
      </w:r>
      <w:proofErr w:type="spellStart"/>
      <w:r w:rsidRPr="00F634AF">
        <w:rPr>
          <w:rFonts w:ascii="Arial Narrow" w:hAnsi="Arial Narrow"/>
        </w:rPr>
        <w:t>Frigolet</w:t>
      </w:r>
      <w:proofErr w:type="spellEnd"/>
      <w:r w:rsidRPr="00F634AF">
        <w:rPr>
          <w:rFonts w:ascii="Arial Narrow" w:hAnsi="Arial Narrow"/>
        </w:rPr>
        <w:t>, D.  Y  E. Ramírez.  1996.  Conceptualización de la Pobreza Rural. Documentos Sociales N° 43. MIDEPLAN.</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Ramírez, E. 1993.  “Generación y Validación de Metodologías de Investigación en Sistemas de Producción”.  Ponencia presentada en el Taller sobre Generación y Transferencia de Tecnología del Programa de Cooperación para el Desarrollo Rural (PROCODER).</w:t>
      </w:r>
    </w:p>
    <w:p w:rsidR="0076239A" w:rsidRPr="00F634AF" w:rsidRDefault="0076239A" w:rsidP="0076239A">
      <w:pPr>
        <w:tabs>
          <w:tab w:val="left" w:pos="-142"/>
          <w:tab w:val="left" w:pos="3119"/>
        </w:tabs>
        <w:jc w:val="both"/>
        <w:rPr>
          <w:rFonts w:ascii="Arial Narrow" w:hAnsi="Arial Narrow"/>
        </w:rPr>
      </w:pPr>
      <w:r w:rsidRPr="00F634AF">
        <w:rPr>
          <w:rFonts w:ascii="Arial Narrow" w:hAnsi="Arial Narrow"/>
        </w:rPr>
        <w:t xml:space="preserve">Ramírez, E.  J. Duran y L. Mora. Mora. 1992.  “Encuestas en Profundidad y Diseño”. En el V Taller Internacional de Sistemas de Producción (RIMISP). </w:t>
      </w:r>
      <w:proofErr w:type="spellStart"/>
      <w:r w:rsidRPr="00F634AF">
        <w:rPr>
          <w:rFonts w:ascii="Arial Narrow" w:hAnsi="Arial Narrow"/>
        </w:rPr>
        <w:t>Texoco</w:t>
      </w:r>
      <w:proofErr w:type="spellEnd"/>
      <w:r w:rsidRPr="00F634AF">
        <w:rPr>
          <w:rFonts w:ascii="Arial Narrow" w:hAnsi="Arial Narrow"/>
        </w:rPr>
        <w:t>, México.</w:t>
      </w:r>
    </w:p>
    <w:p w:rsidR="0076239A" w:rsidRDefault="0076239A" w:rsidP="00F634AF">
      <w:pPr>
        <w:tabs>
          <w:tab w:val="left" w:pos="-142"/>
          <w:tab w:val="left" w:pos="3119"/>
        </w:tabs>
        <w:jc w:val="both"/>
        <w:rPr>
          <w:rFonts w:ascii="Arial Narrow" w:hAnsi="Arial Narrow"/>
        </w:rPr>
      </w:pPr>
      <w:r w:rsidRPr="00F634AF">
        <w:rPr>
          <w:rFonts w:ascii="Arial Narrow" w:hAnsi="Arial Narrow"/>
        </w:rPr>
        <w:t xml:space="preserve">Ramírez, E. J. Berdegué. R. </w:t>
      </w:r>
      <w:proofErr w:type="spellStart"/>
      <w:r w:rsidRPr="00F634AF">
        <w:rPr>
          <w:rFonts w:ascii="Arial Narrow" w:hAnsi="Arial Narrow"/>
        </w:rPr>
        <w:t>Cazanga</w:t>
      </w:r>
      <w:proofErr w:type="spellEnd"/>
      <w:r w:rsidRPr="00F634AF">
        <w:rPr>
          <w:rFonts w:ascii="Arial Narrow" w:hAnsi="Arial Narrow"/>
        </w:rPr>
        <w:t xml:space="preserve">  y L. Mora.  1991. “Modelos Vectoriales para la Evaluación de  Estrategias de Desarrollo en Sistemas Productivos Campesinos”. En el IV Taller Internacional de Sistemas de Producción (RIMISP). Salcedo, Ecuador.</w:t>
      </w:r>
    </w:p>
    <w:sectPr w:rsidR="0076239A" w:rsidSect="0076239A">
      <w:headerReference w:type="default" r:id="rId9"/>
      <w:footerReference w:type="even" r:id="rId10"/>
      <w:footerReference w:type="default" r:id="rId11"/>
      <w:pgSz w:w="12242" w:h="15842" w:code="1"/>
      <w:pgMar w:top="1417" w:right="1701" w:bottom="1417" w:left="1701" w:header="1418" w:footer="1418" w:gutter="0"/>
      <w:paperSrc w:first="1" w:other="1"/>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CC1" w:rsidRDefault="00EB5CC1">
      <w:r>
        <w:separator/>
      </w:r>
    </w:p>
  </w:endnote>
  <w:endnote w:type="continuationSeparator" w:id="0">
    <w:p w:rsidR="00EB5CC1" w:rsidRDefault="00EB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FF" w:rsidRDefault="00733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733AFF" w:rsidRDefault="00733AF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FF" w:rsidRDefault="00733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73AC">
      <w:rPr>
        <w:rStyle w:val="Nmerodepgina"/>
        <w:noProof/>
      </w:rPr>
      <w:t>1</w:t>
    </w:r>
    <w:r>
      <w:rPr>
        <w:rStyle w:val="Nmerodepgina"/>
      </w:rPr>
      <w:fldChar w:fldCharType="end"/>
    </w:r>
  </w:p>
  <w:p w:rsidR="00733AFF" w:rsidRDefault="00733AF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CC1" w:rsidRDefault="00EB5CC1">
      <w:r>
        <w:separator/>
      </w:r>
    </w:p>
  </w:footnote>
  <w:footnote w:type="continuationSeparator" w:id="0">
    <w:p w:rsidR="00EB5CC1" w:rsidRDefault="00EB5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FF" w:rsidRDefault="00733AFF">
    <w:pPr>
      <w:pStyle w:val="Encabezado"/>
      <w:framePr w:wrap="auto" w:vAnchor="text" w:hAnchor="margin" w:xAlign="right" w:y="1"/>
      <w:rPr>
        <w:rStyle w:val="Nmerodepgina"/>
      </w:rPr>
    </w:pPr>
  </w:p>
  <w:p w:rsidR="00733AFF" w:rsidRDefault="00733AF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B27CF"/>
    <w:multiLevelType w:val="hybridMultilevel"/>
    <w:tmpl w:val="B3AEB5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ECE470D"/>
    <w:multiLevelType w:val="hybridMultilevel"/>
    <w:tmpl w:val="E82A3B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2E"/>
    <w:rsid w:val="000620D2"/>
    <w:rsid w:val="000B6CA6"/>
    <w:rsid w:val="00113A2A"/>
    <w:rsid w:val="0015198F"/>
    <w:rsid w:val="00157D70"/>
    <w:rsid w:val="001D553C"/>
    <w:rsid w:val="002C36CE"/>
    <w:rsid w:val="002C4537"/>
    <w:rsid w:val="002D1DBF"/>
    <w:rsid w:val="002D3DC9"/>
    <w:rsid w:val="003407DD"/>
    <w:rsid w:val="00360742"/>
    <w:rsid w:val="003873AC"/>
    <w:rsid w:val="00554FBE"/>
    <w:rsid w:val="006E612E"/>
    <w:rsid w:val="0072281F"/>
    <w:rsid w:val="00733AFF"/>
    <w:rsid w:val="0076239A"/>
    <w:rsid w:val="00970C6B"/>
    <w:rsid w:val="009D195E"/>
    <w:rsid w:val="009F03F6"/>
    <w:rsid w:val="00A271F8"/>
    <w:rsid w:val="00AB4270"/>
    <w:rsid w:val="00AF1FC5"/>
    <w:rsid w:val="00BB5164"/>
    <w:rsid w:val="00C17324"/>
    <w:rsid w:val="00CD59A7"/>
    <w:rsid w:val="00D2573F"/>
    <w:rsid w:val="00D91253"/>
    <w:rsid w:val="00DB5D3C"/>
    <w:rsid w:val="00E534C9"/>
    <w:rsid w:val="00EB5CC1"/>
    <w:rsid w:val="00F634AF"/>
    <w:rsid w:val="00FA59BE"/>
    <w:rsid w:val="00FC31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360742"/>
    <w:pPr>
      <w:tabs>
        <w:tab w:val="center" w:pos="4252"/>
        <w:tab w:val="right" w:pos="8504"/>
      </w:tabs>
    </w:pPr>
  </w:style>
  <w:style w:type="character" w:styleId="Nmerodepgina">
    <w:name w:val="page number"/>
    <w:basedOn w:val="Fuentedeprrafopredeter"/>
    <w:rsid w:val="00360742"/>
  </w:style>
  <w:style w:type="paragraph" w:styleId="Encabezado">
    <w:name w:val="header"/>
    <w:basedOn w:val="Normal"/>
    <w:rsid w:val="003407DD"/>
    <w:pPr>
      <w:tabs>
        <w:tab w:val="center" w:pos="4252"/>
        <w:tab w:val="right" w:pos="8504"/>
      </w:tabs>
    </w:pPr>
  </w:style>
  <w:style w:type="table" w:styleId="Tablaconcuadrcula">
    <w:name w:val="Table Grid"/>
    <w:basedOn w:val="Tablanormal"/>
    <w:rsid w:val="002C453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C4537"/>
    <w:rPr>
      <w:sz w:val="20"/>
      <w:szCs w:val="20"/>
      <w:lang w:val="es-ES"/>
    </w:rPr>
  </w:style>
  <w:style w:type="character" w:customStyle="1" w:styleId="TextonotapieCar">
    <w:name w:val="Texto nota pie Car"/>
    <w:link w:val="Textonotapie"/>
    <w:uiPriority w:val="99"/>
    <w:semiHidden/>
    <w:rsid w:val="002C4537"/>
    <w:rPr>
      <w:rFonts w:ascii="Calibri" w:eastAsia="Calibri" w:hAnsi="Calibri"/>
      <w:lang w:val="es-ES" w:eastAsia="en-US" w:bidi="ar-SA"/>
    </w:rPr>
  </w:style>
  <w:style w:type="character" w:styleId="Refdenotaalpie">
    <w:name w:val="footnote reference"/>
    <w:uiPriority w:val="99"/>
    <w:semiHidden/>
    <w:unhideWhenUsed/>
    <w:rsid w:val="002C4537"/>
    <w:rPr>
      <w:vertAlign w:val="superscript"/>
    </w:rPr>
  </w:style>
  <w:style w:type="character" w:styleId="Hipervnculo">
    <w:name w:val="Hyperlink"/>
    <w:basedOn w:val="Fuentedeprrafopredeter"/>
    <w:uiPriority w:val="99"/>
    <w:unhideWhenUsed/>
    <w:rsid w:val="001D553C"/>
    <w:rPr>
      <w:color w:val="0000FF"/>
      <w:u w:val="single"/>
    </w:rPr>
  </w:style>
  <w:style w:type="character" w:customStyle="1" w:styleId="apple-converted-space">
    <w:name w:val="apple-converted-space"/>
    <w:basedOn w:val="Fuentedeprrafopredeter"/>
    <w:rsid w:val="00A271F8"/>
  </w:style>
  <w:style w:type="character" w:styleId="nfasis">
    <w:name w:val="Emphasis"/>
    <w:basedOn w:val="Fuentedeprrafopredeter"/>
    <w:uiPriority w:val="20"/>
    <w:qFormat/>
    <w:rsid w:val="00A271F8"/>
    <w:rPr>
      <w:i/>
      <w:iCs/>
    </w:rPr>
  </w:style>
  <w:style w:type="paragraph" w:styleId="Ttulo">
    <w:name w:val="Title"/>
    <w:basedOn w:val="Normal"/>
    <w:link w:val="TtuloCar"/>
    <w:qFormat/>
    <w:rsid w:val="0076239A"/>
    <w:pPr>
      <w:overflowPunct w:val="0"/>
      <w:autoSpaceDE w:val="0"/>
      <w:autoSpaceDN w:val="0"/>
      <w:adjustRightInd w:val="0"/>
      <w:spacing w:after="0" w:line="240" w:lineRule="auto"/>
      <w:jc w:val="center"/>
      <w:textAlignment w:val="baseline"/>
    </w:pPr>
    <w:rPr>
      <w:rFonts w:ascii="Times New Roman" w:eastAsia="Times New Roman" w:hAnsi="Times New Roman"/>
      <w:b/>
      <w:spacing w:val="120"/>
      <w:sz w:val="28"/>
      <w:szCs w:val="20"/>
      <w:lang w:val="es-ES_tradnl" w:eastAsia="es-ES"/>
    </w:rPr>
  </w:style>
  <w:style w:type="character" w:customStyle="1" w:styleId="TtuloCar">
    <w:name w:val="Título Car"/>
    <w:basedOn w:val="Fuentedeprrafopredeter"/>
    <w:link w:val="Ttulo"/>
    <w:rsid w:val="0076239A"/>
    <w:rPr>
      <w:rFonts w:ascii="Times New Roman" w:eastAsia="Times New Roman" w:hAnsi="Times New Roman"/>
      <w:b/>
      <w:spacing w:val="120"/>
      <w:sz w:val="28"/>
      <w:lang w:val="es-ES_tradnl"/>
    </w:rPr>
  </w:style>
  <w:style w:type="paragraph" w:styleId="Subttulo">
    <w:name w:val="Subtitle"/>
    <w:basedOn w:val="Normal"/>
    <w:link w:val="SubttuloCar"/>
    <w:qFormat/>
    <w:rsid w:val="0076239A"/>
    <w:pPr>
      <w:overflowPunct w:val="0"/>
      <w:autoSpaceDE w:val="0"/>
      <w:autoSpaceDN w:val="0"/>
      <w:adjustRightInd w:val="0"/>
      <w:spacing w:after="0" w:line="240" w:lineRule="auto"/>
      <w:jc w:val="both"/>
      <w:textAlignment w:val="baseline"/>
    </w:pPr>
    <w:rPr>
      <w:rFonts w:ascii="Times New Roman" w:eastAsia="Times New Roman" w:hAnsi="Times New Roman"/>
      <w:b/>
      <w:bCs/>
      <w:sz w:val="24"/>
      <w:szCs w:val="20"/>
      <w:lang w:val="es-ES_tradnl" w:eastAsia="es-ES"/>
    </w:rPr>
  </w:style>
  <w:style w:type="character" w:customStyle="1" w:styleId="SubttuloCar">
    <w:name w:val="Subtítulo Car"/>
    <w:basedOn w:val="Fuentedeprrafopredeter"/>
    <w:link w:val="Subttulo"/>
    <w:rsid w:val="0076239A"/>
    <w:rPr>
      <w:rFonts w:ascii="Times New Roman" w:eastAsia="Times New Roman" w:hAnsi="Times New Roman"/>
      <w:b/>
      <w:bCs/>
      <w:sz w:val="24"/>
      <w:lang w:val="es-ES_tradnl"/>
    </w:rPr>
  </w:style>
  <w:style w:type="paragraph" w:styleId="Textoindependiente">
    <w:name w:val="Body Text"/>
    <w:basedOn w:val="Normal"/>
    <w:link w:val="TextoindependienteCar"/>
    <w:rsid w:val="0076239A"/>
    <w:pPr>
      <w:tabs>
        <w:tab w:val="left" w:pos="0"/>
        <w:tab w:val="left" w:pos="4253"/>
      </w:tab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_tradnl" w:eastAsia="es-ES"/>
    </w:rPr>
  </w:style>
  <w:style w:type="character" w:customStyle="1" w:styleId="TextoindependienteCar">
    <w:name w:val="Texto independiente Car"/>
    <w:basedOn w:val="Fuentedeprrafopredeter"/>
    <w:link w:val="Textoindependiente"/>
    <w:rsid w:val="0076239A"/>
    <w:rPr>
      <w:rFonts w:ascii="Times New Roman" w:eastAsia="Times New Roman" w:hAnsi="Times New Roman"/>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360742"/>
    <w:pPr>
      <w:tabs>
        <w:tab w:val="center" w:pos="4252"/>
        <w:tab w:val="right" w:pos="8504"/>
      </w:tabs>
    </w:pPr>
  </w:style>
  <w:style w:type="character" w:styleId="Nmerodepgina">
    <w:name w:val="page number"/>
    <w:basedOn w:val="Fuentedeprrafopredeter"/>
    <w:rsid w:val="00360742"/>
  </w:style>
  <w:style w:type="paragraph" w:styleId="Encabezado">
    <w:name w:val="header"/>
    <w:basedOn w:val="Normal"/>
    <w:rsid w:val="003407DD"/>
    <w:pPr>
      <w:tabs>
        <w:tab w:val="center" w:pos="4252"/>
        <w:tab w:val="right" w:pos="8504"/>
      </w:tabs>
    </w:pPr>
  </w:style>
  <w:style w:type="table" w:styleId="Tablaconcuadrcula">
    <w:name w:val="Table Grid"/>
    <w:basedOn w:val="Tablanormal"/>
    <w:rsid w:val="002C453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C4537"/>
    <w:rPr>
      <w:sz w:val="20"/>
      <w:szCs w:val="20"/>
      <w:lang w:val="es-ES"/>
    </w:rPr>
  </w:style>
  <w:style w:type="character" w:customStyle="1" w:styleId="TextonotapieCar">
    <w:name w:val="Texto nota pie Car"/>
    <w:link w:val="Textonotapie"/>
    <w:uiPriority w:val="99"/>
    <w:semiHidden/>
    <w:rsid w:val="002C4537"/>
    <w:rPr>
      <w:rFonts w:ascii="Calibri" w:eastAsia="Calibri" w:hAnsi="Calibri"/>
      <w:lang w:val="es-ES" w:eastAsia="en-US" w:bidi="ar-SA"/>
    </w:rPr>
  </w:style>
  <w:style w:type="character" w:styleId="Refdenotaalpie">
    <w:name w:val="footnote reference"/>
    <w:uiPriority w:val="99"/>
    <w:semiHidden/>
    <w:unhideWhenUsed/>
    <w:rsid w:val="002C4537"/>
    <w:rPr>
      <w:vertAlign w:val="superscript"/>
    </w:rPr>
  </w:style>
  <w:style w:type="character" w:styleId="Hipervnculo">
    <w:name w:val="Hyperlink"/>
    <w:basedOn w:val="Fuentedeprrafopredeter"/>
    <w:uiPriority w:val="99"/>
    <w:unhideWhenUsed/>
    <w:rsid w:val="001D553C"/>
    <w:rPr>
      <w:color w:val="0000FF"/>
      <w:u w:val="single"/>
    </w:rPr>
  </w:style>
  <w:style w:type="character" w:customStyle="1" w:styleId="apple-converted-space">
    <w:name w:val="apple-converted-space"/>
    <w:basedOn w:val="Fuentedeprrafopredeter"/>
    <w:rsid w:val="00A271F8"/>
  </w:style>
  <w:style w:type="character" w:styleId="nfasis">
    <w:name w:val="Emphasis"/>
    <w:basedOn w:val="Fuentedeprrafopredeter"/>
    <w:uiPriority w:val="20"/>
    <w:qFormat/>
    <w:rsid w:val="00A271F8"/>
    <w:rPr>
      <w:i/>
      <w:iCs/>
    </w:rPr>
  </w:style>
  <w:style w:type="paragraph" w:styleId="Ttulo">
    <w:name w:val="Title"/>
    <w:basedOn w:val="Normal"/>
    <w:link w:val="TtuloCar"/>
    <w:qFormat/>
    <w:rsid w:val="0076239A"/>
    <w:pPr>
      <w:overflowPunct w:val="0"/>
      <w:autoSpaceDE w:val="0"/>
      <w:autoSpaceDN w:val="0"/>
      <w:adjustRightInd w:val="0"/>
      <w:spacing w:after="0" w:line="240" w:lineRule="auto"/>
      <w:jc w:val="center"/>
      <w:textAlignment w:val="baseline"/>
    </w:pPr>
    <w:rPr>
      <w:rFonts w:ascii="Times New Roman" w:eastAsia="Times New Roman" w:hAnsi="Times New Roman"/>
      <w:b/>
      <w:spacing w:val="120"/>
      <w:sz w:val="28"/>
      <w:szCs w:val="20"/>
      <w:lang w:val="es-ES_tradnl" w:eastAsia="es-ES"/>
    </w:rPr>
  </w:style>
  <w:style w:type="character" w:customStyle="1" w:styleId="TtuloCar">
    <w:name w:val="Título Car"/>
    <w:basedOn w:val="Fuentedeprrafopredeter"/>
    <w:link w:val="Ttulo"/>
    <w:rsid w:val="0076239A"/>
    <w:rPr>
      <w:rFonts w:ascii="Times New Roman" w:eastAsia="Times New Roman" w:hAnsi="Times New Roman"/>
      <w:b/>
      <w:spacing w:val="120"/>
      <w:sz w:val="28"/>
      <w:lang w:val="es-ES_tradnl"/>
    </w:rPr>
  </w:style>
  <w:style w:type="paragraph" w:styleId="Subttulo">
    <w:name w:val="Subtitle"/>
    <w:basedOn w:val="Normal"/>
    <w:link w:val="SubttuloCar"/>
    <w:qFormat/>
    <w:rsid w:val="0076239A"/>
    <w:pPr>
      <w:overflowPunct w:val="0"/>
      <w:autoSpaceDE w:val="0"/>
      <w:autoSpaceDN w:val="0"/>
      <w:adjustRightInd w:val="0"/>
      <w:spacing w:after="0" w:line="240" w:lineRule="auto"/>
      <w:jc w:val="both"/>
      <w:textAlignment w:val="baseline"/>
    </w:pPr>
    <w:rPr>
      <w:rFonts w:ascii="Times New Roman" w:eastAsia="Times New Roman" w:hAnsi="Times New Roman"/>
      <w:b/>
      <w:bCs/>
      <w:sz w:val="24"/>
      <w:szCs w:val="20"/>
      <w:lang w:val="es-ES_tradnl" w:eastAsia="es-ES"/>
    </w:rPr>
  </w:style>
  <w:style w:type="character" w:customStyle="1" w:styleId="SubttuloCar">
    <w:name w:val="Subtítulo Car"/>
    <w:basedOn w:val="Fuentedeprrafopredeter"/>
    <w:link w:val="Subttulo"/>
    <w:rsid w:val="0076239A"/>
    <w:rPr>
      <w:rFonts w:ascii="Times New Roman" w:eastAsia="Times New Roman" w:hAnsi="Times New Roman"/>
      <w:b/>
      <w:bCs/>
      <w:sz w:val="24"/>
      <w:lang w:val="es-ES_tradnl"/>
    </w:rPr>
  </w:style>
  <w:style w:type="paragraph" w:styleId="Textoindependiente">
    <w:name w:val="Body Text"/>
    <w:basedOn w:val="Normal"/>
    <w:link w:val="TextoindependienteCar"/>
    <w:rsid w:val="0076239A"/>
    <w:pPr>
      <w:tabs>
        <w:tab w:val="left" w:pos="0"/>
        <w:tab w:val="left" w:pos="4253"/>
      </w:tab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_tradnl" w:eastAsia="es-ES"/>
    </w:rPr>
  </w:style>
  <w:style w:type="character" w:customStyle="1" w:styleId="TextoindependienteCar">
    <w:name w:val="Texto independiente Car"/>
    <w:basedOn w:val="Fuentedeprrafopredeter"/>
    <w:link w:val="Textoindependiente"/>
    <w:rsid w:val="0076239A"/>
    <w:rPr>
      <w:rFonts w:ascii="Times New Roman" w:eastAsia="Times New Roman" w:hAnsi="Times New Roman"/>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CC444-6ADB-40DA-AA72-2CC45715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2428</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ANEXO Nº 5</vt:lpstr>
    </vt:vector>
  </TitlesOfParts>
  <Company>Hewlett-Packard</Company>
  <LinksUpToDate>false</LinksUpToDate>
  <CharactersWithSpaces>15757</CharactersWithSpaces>
  <SharedDoc>false</SharedDoc>
  <HLinks>
    <vt:vector size="12" baseType="variant">
      <vt:variant>
        <vt:i4>5374061</vt:i4>
      </vt:variant>
      <vt:variant>
        <vt:i4>3</vt:i4>
      </vt:variant>
      <vt:variant>
        <vt:i4>0</vt:i4>
      </vt:variant>
      <vt:variant>
        <vt:i4>5</vt:i4>
      </vt:variant>
      <vt:variant>
        <vt:lpwstr>mailto:eramirez@rimisp.org</vt:lpwstr>
      </vt:variant>
      <vt:variant>
        <vt:lpwstr/>
      </vt:variant>
      <vt:variant>
        <vt:i4>5374061</vt:i4>
      </vt:variant>
      <vt:variant>
        <vt:i4>0</vt:i4>
      </vt:variant>
      <vt:variant>
        <vt:i4>0</vt:i4>
      </vt:variant>
      <vt:variant>
        <vt:i4>5</vt:i4>
      </vt:variant>
      <vt:variant>
        <vt:lpwstr>mailto:eramirez@rimisp.org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Nº 5</dc:title>
  <dc:creator>Usuario SUBDERE</dc:creator>
  <cp:lastModifiedBy>mariana</cp:lastModifiedBy>
  <cp:revision>3</cp:revision>
  <dcterms:created xsi:type="dcterms:W3CDTF">2014-07-10T14:50:00Z</dcterms:created>
  <dcterms:modified xsi:type="dcterms:W3CDTF">2014-07-10T14:51:00Z</dcterms:modified>
</cp:coreProperties>
</file>